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9D" w:rsidRDefault="000C329D" w:rsidP="0035730A">
      <w:pPr>
        <w:autoSpaceDE w:val="0"/>
        <w:autoSpaceDN w:val="0"/>
        <w:adjustRightInd w:val="0"/>
        <w:spacing w:after="0" w:line="240" w:lineRule="auto"/>
        <w:rPr>
          <w:rFonts w:cs="TTCBEo00"/>
          <w:b/>
        </w:rPr>
      </w:pPr>
    </w:p>
    <w:p w:rsidR="000C329D" w:rsidRDefault="000C329D" w:rsidP="0035730A">
      <w:pPr>
        <w:autoSpaceDE w:val="0"/>
        <w:autoSpaceDN w:val="0"/>
        <w:adjustRightInd w:val="0"/>
        <w:spacing w:after="0" w:line="240" w:lineRule="auto"/>
        <w:rPr>
          <w:rFonts w:cs="TTCBEo00"/>
          <w:b/>
        </w:rPr>
      </w:pPr>
    </w:p>
    <w:p w:rsidR="0035730A" w:rsidRPr="009A0FB0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Eo00"/>
          <w:b/>
        </w:rPr>
      </w:pPr>
      <w:r w:rsidRPr="009A0FB0">
        <w:rPr>
          <w:rFonts w:cs="TTCBEo00"/>
          <w:b/>
        </w:rPr>
        <w:t>ADOPTION OF A REVISED CODE OF CONDUCT FOR ELECTED &amp; COOPTED MEMBERS</w:t>
      </w:r>
    </w:p>
    <w:p w:rsid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</w:p>
    <w:p w:rsidR="000C329D" w:rsidRDefault="000C329D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</w:p>
    <w:p w:rsidR="000C329D" w:rsidRDefault="000C329D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r w:rsidRPr="0035730A">
        <w:rPr>
          <w:rFonts w:cs="TTCBAo00"/>
        </w:rPr>
        <w:t>On 27th January, 2016 the Minister for Public Services signed the Local Authorities (Model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r w:rsidRPr="0035730A">
        <w:rPr>
          <w:rFonts w:cs="TTCBAo00"/>
        </w:rPr>
        <w:t>Code of Conduct) (Wales) (Amendment) Order 2016 (“the Order”</w:t>
      </w:r>
      <w:r w:rsidR="009A0FB0">
        <w:rPr>
          <w:rFonts w:cs="TTCBAo00"/>
        </w:rPr>
        <w:t>)</w:t>
      </w:r>
      <w:r w:rsidRPr="0035730A">
        <w:rPr>
          <w:rFonts w:cs="TTCBAo00"/>
        </w:rPr>
        <w:t>, which came into force on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r w:rsidRPr="0035730A">
        <w:rPr>
          <w:rFonts w:cs="TTCBAo00"/>
        </w:rPr>
        <w:t>1st April, 2016.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r w:rsidRPr="0035730A">
        <w:rPr>
          <w:rFonts w:cs="TTCBAo00"/>
        </w:rPr>
        <w:t>The Order amends the Model Code of Conduct for Local government Members set out in the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r w:rsidRPr="0035730A">
        <w:rPr>
          <w:rFonts w:cs="TTCBAo00"/>
        </w:rPr>
        <w:t>Local Authorities (Model Code of Conduct) (Wales) Order 2008 which are summarised as</w:t>
      </w:r>
    </w:p>
    <w:p w:rsid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proofErr w:type="gramStart"/>
      <w:r w:rsidRPr="0035730A">
        <w:rPr>
          <w:rFonts w:cs="TTCBAo00"/>
        </w:rPr>
        <w:t>follows</w:t>
      </w:r>
      <w:proofErr w:type="gramEnd"/>
      <w:r w:rsidRPr="0035730A">
        <w:rPr>
          <w:rFonts w:cs="TTCBAo00"/>
        </w:rPr>
        <w:t>:</w:t>
      </w:r>
    </w:p>
    <w:p w:rsidR="009A0FB0" w:rsidRPr="0035730A" w:rsidRDefault="009A0FB0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</w:p>
    <w:p w:rsidR="0035730A" w:rsidRPr="009A0FB0" w:rsidRDefault="0035730A" w:rsidP="009A0F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CBAo00"/>
        </w:rPr>
      </w:pPr>
      <w:r w:rsidRPr="009A0FB0">
        <w:rPr>
          <w:rFonts w:cs="TTCBAo00"/>
        </w:rPr>
        <w:t>The Local Government (Democracy) (Wales) Act 2013 transferred responsibility for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proofErr w:type="gramStart"/>
      <w:r w:rsidRPr="0035730A">
        <w:rPr>
          <w:rFonts w:cs="TTCBAo00"/>
        </w:rPr>
        <w:t>maintaining</w:t>
      </w:r>
      <w:proofErr w:type="gramEnd"/>
      <w:r w:rsidRPr="0035730A">
        <w:rPr>
          <w:rFonts w:cs="TTCBAo00"/>
        </w:rPr>
        <w:t xml:space="preserve"> the register of interests of Members of Community Councils from the monitoring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proofErr w:type="gramStart"/>
      <w:r w:rsidRPr="0035730A">
        <w:rPr>
          <w:rFonts w:cs="TTCBAo00"/>
        </w:rPr>
        <w:t>officer</w:t>
      </w:r>
      <w:proofErr w:type="gramEnd"/>
      <w:r w:rsidRPr="0035730A">
        <w:rPr>
          <w:rFonts w:cs="TTCBAo00"/>
        </w:rPr>
        <w:t xml:space="preserve"> of the principal Local Authority for the rear to the “proper officer” of each community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proofErr w:type="gramStart"/>
      <w:r w:rsidRPr="0035730A">
        <w:rPr>
          <w:rFonts w:cs="TTCBAo00"/>
        </w:rPr>
        <w:t>council</w:t>
      </w:r>
      <w:proofErr w:type="gramEnd"/>
      <w:r w:rsidRPr="0035730A">
        <w:rPr>
          <w:rFonts w:cs="TTCBAo00"/>
        </w:rPr>
        <w:t>, with effect from 1st May, 2015. A number of consequential amendments are made to the Model Code to reflect this change, so that in relation to a community council, a reference to a monitoring officer is replaced with reference to the proper officer of the community council.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r w:rsidRPr="0035730A">
        <w:rPr>
          <w:rFonts w:cs="TTCBAo00"/>
        </w:rPr>
        <w:t>Paragraph 15 of the Model Code, dealing with the register of member’s interests is amended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proofErr w:type="gramStart"/>
      <w:r w:rsidRPr="0035730A">
        <w:rPr>
          <w:rFonts w:cs="TTCBAo00"/>
        </w:rPr>
        <w:t>to</w:t>
      </w:r>
      <w:proofErr w:type="gramEnd"/>
      <w:r w:rsidRPr="0035730A">
        <w:rPr>
          <w:rFonts w:cs="TTCBAo00"/>
        </w:rPr>
        <w:t xml:space="preserve"> clarify that any interest disclosed for the first time must be entered in the register. This is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proofErr w:type="gramStart"/>
      <w:r w:rsidRPr="0035730A">
        <w:rPr>
          <w:rFonts w:cs="TTCBAo00"/>
        </w:rPr>
        <w:t>not</w:t>
      </w:r>
      <w:proofErr w:type="gramEnd"/>
      <w:r w:rsidRPr="0035730A">
        <w:rPr>
          <w:rFonts w:cs="TTCBAo00"/>
        </w:rPr>
        <w:t xml:space="preserve"> a change of policy but clarifies the original intention. The exemption for community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proofErr w:type="gramStart"/>
      <w:r w:rsidRPr="0035730A">
        <w:rPr>
          <w:rFonts w:cs="TTCBAo00"/>
        </w:rPr>
        <w:t>councillors</w:t>
      </w:r>
      <w:proofErr w:type="gramEnd"/>
      <w:r w:rsidRPr="0035730A">
        <w:rPr>
          <w:rFonts w:cs="TTCBAo00"/>
        </w:rPr>
        <w:t xml:space="preserve"> from the requirement to register certain financial and other interests upfront is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proofErr w:type="gramStart"/>
      <w:r w:rsidRPr="0035730A">
        <w:rPr>
          <w:rFonts w:cs="TTCBAo00"/>
        </w:rPr>
        <w:t>maintained</w:t>
      </w:r>
      <w:proofErr w:type="gramEnd"/>
      <w:r w:rsidRPr="0035730A">
        <w:rPr>
          <w:rFonts w:cs="TTCBAo00"/>
        </w:rPr>
        <w:t>.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</w:p>
    <w:p w:rsidR="0035730A" w:rsidRPr="009A0FB0" w:rsidRDefault="0035730A" w:rsidP="009A0F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CBAo00"/>
        </w:rPr>
      </w:pPr>
      <w:r w:rsidRPr="009A0FB0">
        <w:rPr>
          <w:rFonts w:cs="TTCBAo00"/>
        </w:rPr>
        <w:t>The obligation on a member to report a potential breach of the Code of Conduct by another</w:t>
      </w:r>
    </w:p>
    <w:p w:rsidR="007E61A5" w:rsidRPr="0035730A" w:rsidRDefault="0035730A" w:rsidP="0035730A">
      <w:pPr>
        <w:rPr>
          <w:rFonts w:cs="TTCBAo00"/>
        </w:rPr>
      </w:pPr>
      <w:proofErr w:type="gramStart"/>
      <w:r w:rsidRPr="0035730A">
        <w:rPr>
          <w:rFonts w:cs="TTCBAo00"/>
        </w:rPr>
        <w:t>member</w:t>
      </w:r>
      <w:proofErr w:type="gramEnd"/>
      <w:r w:rsidRPr="0035730A">
        <w:rPr>
          <w:rFonts w:cs="TTCBAo00"/>
        </w:rPr>
        <w:t xml:space="preserve"> to the Public Services Ombudsman for Wales  is omitted from the code.</w:t>
      </w:r>
    </w:p>
    <w:p w:rsidR="0035730A" w:rsidRPr="009A0FB0" w:rsidRDefault="00004F2F" w:rsidP="009A0F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CBAo00"/>
        </w:rPr>
      </w:pPr>
      <w:r>
        <w:rPr>
          <w:rFonts w:cs="TTCBAo00"/>
        </w:rPr>
        <w:t>A p</w:t>
      </w:r>
      <w:r w:rsidR="0035730A" w:rsidRPr="009A0FB0">
        <w:rPr>
          <w:rFonts w:cs="TTCBAo00"/>
        </w:rPr>
        <w:t>aragraph</w:t>
      </w:r>
      <w:r>
        <w:rPr>
          <w:rFonts w:cs="TTCBAo00"/>
        </w:rPr>
        <w:t xml:space="preserve"> in Personal Interests </w:t>
      </w:r>
      <w:r w:rsidR="0035730A" w:rsidRPr="009A0FB0">
        <w:rPr>
          <w:rFonts w:cs="TTCBAo00"/>
        </w:rPr>
        <w:t xml:space="preserve"> has been removed from the Code</w:t>
      </w:r>
      <w:r>
        <w:rPr>
          <w:rFonts w:cs="TTCBAo00"/>
        </w:rPr>
        <w:t xml:space="preserve"> to</w:t>
      </w:r>
      <w:r w:rsidR="0035730A" w:rsidRPr="009A0FB0">
        <w:rPr>
          <w:rFonts w:cs="TTCBAo00"/>
        </w:rPr>
        <w:t xml:space="preserve"> overcome unintended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proofErr w:type="gramStart"/>
      <w:r w:rsidRPr="0035730A">
        <w:rPr>
          <w:rFonts w:cs="TTCBAo00"/>
        </w:rPr>
        <w:t>difficulties</w:t>
      </w:r>
      <w:proofErr w:type="gramEnd"/>
      <w:r w:rsidRPr="0035730A">
        <w:rPr>
          <w:rFonts w:cs="TTCBAo00"/>
        </w:rPr>
        <w:t xml:space="preserve"> in the practical application </w:t>
      </w:r>
      <w:r w:rsidR="00004F2F">
        <w:rPr>
          <w:rFonts w:cs="TTCBAo00"/>
        </w:rPr>
        <w:t>of</w:t>
      </w:r>
      <w:r w:rsidRPr="0035730A">
        <w:rPr>
          <w:rFonts w:cs="TTCBAo00"/>
        </w:rPr>
        <w:t xml:space="preserve"> participation in business</w:t>
      </w:r>
      <w:r w:rsidR="00004F2F">
        <w:rPr>
          <w:rFonts w:cs="TTCBAo00"/>
        </w:rPr>
        <w:t xml:space="preserve"> </w:t>
      </w:r>
      <w:r w:rsidRPr="0035730A">
        <w:rPr>
          <w:rFonts w:cs="TTCBAo00"/>
        </w:rPr>
        <w:t>relating to constituency interests. A member participating in the consideration of a ward</w:t>
      </w:r>
      <w:r w:rsidR="00004F2F">
        <w:rPr>
          <w:rFonts w:cs="TTCBAo00"/>
        </w:rPr>
        <w:t xml:space="preserve"> </w:t>
      </w:r>
      <w:r w:rsidRPr="0035730A">
        <w:rPr>
          <w:rFonts w:cs="TTCBAo00"/>
        </w:rPr>
        <w:t>matter is nonetheless under an obligation to act objectively and in the wider publi</w:t>
      </w:r>
      <w:r w:rsidR="00004F2F">
        <w:rPr>
          <w:rFonts w:cs="TTCBAo00"/>
        </w:rPr>
        <w:t>c interest.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</w:p>
    <w:p w:rsidR="0035730A" w:rsidRPr="009A0FB0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  <w:b/>
        </w:rPr>
      </w:pPr>
      <w:r w:rsidRPr="0035730A">
        <w:rPr>
          <w:rFonts w:cs="TTCBAo00"/>
        </w:rPr>
        <w:t>Council is required to</w:t>
      </w:r>
      <w:r w:rsidR="000658CE">
        <w:rPr>
          <w:rFonts w:cs="TTCBAo00"/>
        </w:rPr>
        <w:t xml:space="preserve"> </w:t>
      </w:r>
      <w:r w:rsidRPr="0035730A">
        <w:rPr>
          <w:rFonts w:cs="TTCBAo00"/>
        </w:rPr>
        <w:t>adopt the Model Code within six</w:t>
      </w:r>
      <w:r w:rsidR="000658CE">
        <w:rPr>
          <w:rFonts w:cs="TTCBAo00"/>
        </w:rPr>
        <w:t xml:space="preserve"> </w:t>
      </w:r>
      <w:r w:rsidRPr="0035730A">
        <w:rPr>
          <w:rFonts w:cs="TTCBAo00"/>
        </w:rPr>
        <w:t>months of the date on which the Order was made. As the Order was made on 27th January,</w:t>
      </w:r>
      <w:r w:rsidR="000658CE">
        <w:rPr>
          <w:rFonts w:cs="TTCBAo00"/>
        </w:rPr>
        <w:t xml:space="preserve"> </w:t>
      </w:r>
      <w:r w:rsidRPr="0035730A">
        <w:rPr>
          <w:rFonts w:cs="TTCBAo00"/>
        </w:rPr>
        <w:t xml:space="preserve">2016, </w:t>
      </w:r>
      <w:r w:rsidRPr="009A0FB0">
        <w:rPr>
          <w:rFonts w:cs="TTCBAo00"/>
          <w:b/>
        </w:rPr>
        <w:t>a revised Code must be adopted by 26th July, 2016.</w:t>
      </w:r>
    </w:p>
    <w:p w:rsidR="0035730A" w:rsidRPr="0035730A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</w:p>
    <w:p w:rsidR="00495319" w:rsidRDefault="000658CE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r>
        <w:rPr>
          <w:rFonts w:cs="TTCBAo00"/>
        </w:rPr>
        <w:t xml:space="preserve">A revised Model Code of Conduct is </w:t>
      </w:r>
      <w:r w:rsidR="0035730A" w:rsidRPr="0035730A">
        <w:rPr>
          <w:rFonts w:cs="TTCBAo00"/>
        </w:rPr>
        <w:t>attached</w:t>
      </w:r>
      <w:r>
        <w:rPr>
          <w:rFonts w:cs="TTCBAo00"/>
        </w:rPr>
        <w:t xml:space="preserve"> and was adopted by </w:t>
      </w:r>
      <w:r w:rsidR="00495319">
        <w:rPr>
          <w:rFonts w:cs="TTCBAo00"/>
        </w:rPr>
        <w:t xml:space="preserve">Caerphilly County Borough </w:t>
      </w:r>
      <w:r>
        <w:rPr>
          <w:rFonts w:cs="TTCBAo00"/>
        </w:rPr>
        <w:t>Council 12th</w:t>
      </w:r>
      <w:r w:rsidR="00495319">
        <w:rPr>
          <w:rFonts w:cs="TTCBAo00"/>
        </w:rPr>
        <w:t xml:space="preserve"> May 2016.</w:t>
      </w:r>
    </w:p>
    <w:p w:rsidR="009A0FB0" w:rsidRPr="0035730A" w:rsidRDefault="009A0FB0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</w:p>
    <w:p w:rsidR="0035730A" w:rsidRDefault="000658CE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r>
        <w:rPr>
          <w:rFonts w:cs="TTCBAo00"/>
        </w:rPr>
        <w:t>Council is recommended to</w:t>
      </w:r>
      <w:r w:rsidR="00495319">
        <w:rPr>
          <w:rFonts w:cs="TTCBAo00"/>
        </w:rPr>
        <w:t>:</w:t>
      </w:r>
    </w:p>
    <w:p w:rsidR="00495319" w:rsidRPr="0035730A" w:rsidRDefault="00495319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</w:p>
    <w:p w:rsidR="0035730A" w:rsidRDefault="0035730A" w:rsidP="00495319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r w:rsidRPr="0035730A">
        <w:rPr>
          <w:rFonts w:cs="TTCBAo00"/>
        </w:rPr>
        <w:t xml:space="preserve">(i) </w:t>
      </w:r>
      <w:proofErr w:type="gramStart"/>
      <w:r w:rsidRPr="0035730A">
        <w:rPr>
          <w:rFonts w:cs="TTCBAo00"/>
        </w:rPr>
        <w:t>note</w:t>
      </w:r>
      <w:proofErr w:type="gramEnd"/>
      <w:r w:rsidRPr="0035730A">
        <w:rPr>
          <w:rFonts w:cs="TTCBAo00"/>
        </w:rPr>
        <w:t xml:space="preserve"> the amendments made to the Code</w:t>
      </w:r>
      <w:r w:rsidR="00495319">
        <w:rPr>
          <w:rFonts w:cs="TTCBAo00"/>
        </w:rPr>
        <w:t xml:space="preserve"> of Conduct.</w:t>
      </w:r>
    </w:p>
    <w:p w:rsidR="00495319" w:rsidRPr="0035730A" w:rsidRDefault="00495319" w:rsidP="00495319">
      <w:pPr>
        <w:autoSpaceDE w:val="0"/>
        <w:autoSpaceDN w:val="0"/>
        <w:adjustRightInd w:val="0"/>
        <w:spacing w:after="0" w:line="240" w:lineRule="auto"/>
        <w:rPr>
          <w:rFonts w:cs="TTCBAo00"/>
        </w:rPr>
      </w:pPr>
    </w:p>
    <w:p w:rsidR="00495319" w:rsidRDefault="0035730A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  <w:r w:rsidRPr="0035730A">
        <w:rPr>
          <w:rFonts w:cs="TTCBAo00"/>
        </w:rPr>
        <w:t xml:space="preserve">(ii) </w:t>
      </w:r>
      <w:proofErr w:type="gramStart"/>
      <w:r w:rsidRPr="0035730A">
        <w:rPr>
          <w:rFonts w:cs="TTCBAo00"/>
        </w:rPr>
        <w:t>resolve</w:t>
      </w:r>
      <w:proofErr w:type="gramEnd"/>
      <w:r w:rsidRPr="0035730A">
        <w:rPr>
          <w:rFonts w:cs="TTCBAo00"/>
        </w:rPr>
        <w:t xml:space="preserve"> to formally adopt the revised Code of Conduct for Elected and Co-opted Members</w:t>
      </w:r>
    </w:p>
    <w:p w:rsidR="00495319" w:rsidRDefault="00495319" w:rsidP="0035730A">
      <w:pPr>
        <w:autoSpaceDE w:val="0"/>
        <w:autoSpaceDN w:val="0"/>
        <w:adjustRightInd w:val="0"/>
        <w:spacing w:after="0" w:line="240" w:lineRule="auto"/>
        <w:rPr>
          <w:rFonts w:cs="TTCBAo00"/>
        </w:rPr>
      </w:pPr>
    </w:p>
    <w:p w:rsidR="00495319" w:rsidRDefault="00495319" w:rsidP="00495319">
      <w:pPr>
        <w:autoSpaceDE w:val="0"/>
        <w:autoSpaceDN w:val="0"/>
        <w:adjustRightInd w:val="0"/>
        <w:spacing w:after="0" w:line="240" w:lineRule="auto"/>
        <w:rPr>
          <w:rFonts w:cs="TTCBAo00"/>
          <w:i/>
        </w:rPr>
      </w:pPr>
      <w:r w:rsidRPr="00495319">
        <w:rPr>
          <w:rFonts w:cs="TTCBAo00"/>
          <w:i/>
        </w:rPr>
        <w:t xml:space="preserve">Members are </w:t>
      </w:r>
      <w:r w:rsidR="000658CE">
        <w:rPr>
          <w:rFonts w:cs="TTCBAo00"/>
          <w:i/>
        </w:rPr>
        <w:t xml:space="preserve">also </w:t>
      </w:r>
      <w:r w:rsidRPr="00495319">
        <w:rPr>
          <w:rFonts w:cs="TTCBAo00"/>
          <w:i/>
        </w:rPr>
        <w:t>to note that there is no requirement to provide fresh undertakings to abide by the revised Code as the current undertaking includes any amendments.</w:t>
      </w:r>
    </w:p>
    <w:p w:rsidR="00495319" w:rsidRDefault="00495319" w:rsidP="00495319">
      <w:pPr>
        <w:autoSpaceDE w:val="0"/>
        <w:autoSpaceDN w:val="0"/>
        <w:adjustRightInd w:val="0"/>
        <w:spacing w:after="0" w:line="240" w:lineRule="auto"/>
        <w:rPr>
          <w:rFonts w:cs="TTCBAo00"/>
          <w:i/>
        </w:rPr>
      </w:pPr>
    </w:p>
    <w:p w:rsidR="00D205A6" w:rsidRDefault="00D205A6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58CE" w:rsidRDefault="000658CE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58CE" w:rsidRDefault="000658CE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58CE" w:rsidRDefault="000658CE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4F2F" w:rsidRDefault="00004F2F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4F2F" w:rsidRDefault="00004F2F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4F2F" w:rsidRDefault="00004F2F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4F2F" w:rsidRDefault="00004F2F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4F2F" w:rsidRDefault="00004F2F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58CE" w:rsidRDefault="000658CE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58CE" w:rsidRDefault="000658CE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58CE" w:rsidRDefault="000658CE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58CE" w:rsidRPr="0017784C" w:rsidRDefault="0017784C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84C">
        <w:rPr>
          <w:rFonts w:ascii="Arial" w:hAnsi="Arial" w:cs="Arial"/>
          <w:b/>
          <w:sz w:val="24"/>
          <w:szCs w:val="24"/>
        </w:rPr>
        <w:t>CAERPHILLY COUNTY BOROUGH COUNCIL</w:t>
      </w:r>
    </w:p>
    <w:p w:rsidR="0017784C" w:rsidRDefault="0017784C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4F2F" w:rsidRDefault="00004F2F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58CE" w:rsidRDefault="000658CE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658CE" w:rsidRPr="0017784C" w:rsidRDefault="00D205A6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784C">
        <w:rPr>
          <w:rFonts w:ascii="Arial" w:hAnsi="Arial" w:cs="Arial"/>
          <w:b/>
          <w:sz w:val="28"/>
          <w:szCs w:val="28"/>
        </w:rPr>
        <w:t>CODE OF CONDUCT</w:t>
      </w:r>
      <w:r w:rsidR="000658CE" w:rsidRPr="0017784C">
        <w:rPr>
          <w:rFonts w:ascii="Arial" w:hAnsi="Arial" w:cs="Arial"/>
          <w:b/>
          <w:sz w:val="28"/>
          <w:szCs w:val="28"/>
        </w:rPr>
        <w:t xml:space="preserve"> </w:t>
      </w:r>
    </w:p>
    <w:p w:rsidR="0017784C" w:rsidRPr="0017784C" w:rsidRDefault="0017784C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58CE" w:rsidRPr="0017784C" w:rsidRDefault="000658CE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784C">
        <w:rPr>
          <w:rFonts w:ascii="Arial" w:hAnsi="Arial" w:cs="Arial"/>
          <w:b/>
          <w:sz w:val="28"/>
          <w:szCs w:val="28"/>
        </w:rPr>
        <w:t xml:space="preserve">FOR </w:t>
      </w:r>
    </w:p>
    <w:p w:rsidR="0017784C" w:rsidRPr="0017784C" w:rsidRDefault="0017784C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58CE" w:rsidRPr="0017784C" w:rsidRDefault="000658CE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784C">
        <w:rPr>
          <w:rFonts w:ascii="Arial" w:hAnsi="Arial" w:cs="Arial"/>
          <w:b/>
          <w:sz w:val="28"/>
          <w:szCs w:val="28"/>
        </w:rPr>
        <w:t>MEMBERS AND CO-OPTED MEMBERS</w:t>
      </w:r>
    </w:p>
    <w:p w:rsidR="000658CE" w:rsidRPr="0017784C" w:rsidRDefault="000658CE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58CE" w:rsidRPr="0017784C" w:rsidRDefault="000658CE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58CE" w:rsidRPr="0017784C" w:rsidRDefault="000658CE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58CE" w:rsidRPr="0017784C" w:rsidRDefault="000658CE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58CE" w:rsidRPr="0017784C" w:rsidRDefault="000658CE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58CE" w:rsidRDefault="000658CE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4F2F" w:rsidRDefault="00004F2F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04F2F" w:rsidRPr="0017784C" w:rsidRDefault="00004F2F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58CE" w:rsidRPr="0017784C" w:rsidRDefault="000658CE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58CE" w:rsidRPr="0017784C" w:rsidRDefault="000658CE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784C" w:rsidRPr="0017784C" w:rsidRDefault="000658CE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784C">
        <w:rPr>
          <w:rFonts w:ascii="Arial" w:hAnsi="Arial" w:cs="Arial"/>
          <w:b/>
          <w:sz w:val="28"/>
          <w:szCs w:val="28"/>
        </w:rPr>
        <w:t xml:space="preserve">CODE ADOPTED BY </w:t>
      </w:r>
    </w:p>
    <w:p w:rsidR="0017784C" w:rsidRPr="0017784C" w:rsidRDefault="0017784C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784C" w:rsidRPr="0017784C" w:rsidRDefault="0017784C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784C">
        <w:rPr>
          <w:rFonts w:ascii="Arial" w:hAnsi="Arial" w:cs="Arial"/>
          <w:b/>
          <w:sz w:val="28"/>
          <w:szCs w:val="28"/>
        </w:rPr>
        <w:t xml:space="preserve">CAERPHILLY COUNTY BOROUGH COUNCIL </w:t>
      </w:r>
    </w:p>
    <w:p w:rsidR="0017784C" w:rsidRPr="0017784C" w:rsidRDefault="0017784C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784C" w:rsidRPr="0017784C" w:rsidRDefault="0017784C" w:rsidP="001778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784C">
        <w:rPr>
          <w:rFonts w:ascii="Arial" w:hAnsi="Arial" w:cs="Arial"/>
          <w:b/>
          <w:sz w:val="28"/>
          <w:szCs w:val="28"/>
        </w:rPr>
        <w:t>GELLIGAER COMMUNITY COUNCIL</w:t>
      </w:r>
    </w:p>
    <w:p w:rsidR="0017784C" w:rsidRPr="0017784C" w:rsidRDefault="0017784C" w:rsidP="001778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7784C" w:rsidRPr="0017784C" w:rsidRDefault="0017784C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784C" w:rsidRPr="0017784C" w:rsidRDefault="0017784C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784C" w:rsidRPr="0017784C" w:rsidRDefault="0017784C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784C" w:rsidRPr="0017784C" w:rsidRDefault="0017784C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784C" w:rsidRPr="0017784C" w:rsidRDefault="0017784C" w:rsidP="00065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784C">
        <w:rPr>
          <w:rFonts w:ascii="Arial" w:hAnsi="Arial" w:cs="Arial"/>
          <w:b/>
          <w:sz w:val="28"/>
          <w:szCs w:val="28"/>
        </w:rPr>
        <w:t>MAY 2008 AND AMENDED MAY 2016</w:t>
      </w:r>
    </w:p>
    <w:p w:rsidR="00D205A6" w:rsidRPr="0017784C" w:rsidRDefault="00D205A6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205A6" w:rsidRDefault="00D205A6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84C" w:rsidRDefault="0017784C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84C" w:rsidRDefault="0017784C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84C" w:rsidRDefault="0017784C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84C" w:rsidRDefault="0017784C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84C" w:rsidRDefault="0017784C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84C" w:rsidRDefault="0017784C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84C" w:rsidRDefault="0017784C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84C" w:rsidRDefault="0017784C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84C" w:rsidRDefault="0017784C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84C" w:rsidRDefault="0017784C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5319" w:rsidRPr="00D205A6" w:rsidRDefault="00495319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5A6">
        <w:rPr>
          <w:rFonts w:ascii="Arial" w:hAnsi="Arial" w:cs="Arial"/>
          <w:b/>
          <w:sz w:val="20"/>
          <w:szCs w:val="20"/>
        </w:rPr>
        <w:t>PART 1</w:t>
      </w:r>
    </w:p>
    <w:p w:rsidR="00495319" w:rsidRDefault="00495319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5A6">
        <w:rPr>
          <w:rFonts w:ascii="Arial" w:hAnsi="Arial" w:cs="Arial"/>
          <w:b/>
          <w:sz w:val="20"/>
          <w:szCs w:val="20"/>
        </w:rPr>
        <w:t>Interpretation</w:t>
      </w:r>
    </w:p>
    <w:p w:rsidR="00D205A6" w:rsidRPr="00D205A6" w:rsidRDefault="00D205A6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5319" w:rsidRDefault="00D205A6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1.</w:t>
      </w:r>
      <w:r w:rsidR="00495319" w:rsidRPr="00D205A6">
        <w:rPr>
          <w:rFonts w:ascii="Arial" w:hAnsi="Arial" w:cs="Arial"/>
          <w:sz w:val="20"/>
          <w:szCs w:val="20"/>
        </w:rPr>
        <w:t>In</w:t>
      </w:r>
      <w:proofErr w:type="gramEnd"/>
      <w:r w:rsidR="00495319" w:rsidRPr="00D205A6">
        <w:rPr>
          <w:rFonts w:ascii="Arial" w:hAnsi="Arial" w:cs="Arial"/>
          <w:sz w:val="20"/>
          <w:szCs w:val="20"/>
        </w:rPr>
        <w:t xml:space="preserve"> this code:-</w:t>
      </w:r>
    </w:p>
    <w:p w:rsidR="00D205A6" w:rsidRPr="00D205A6" w:rsidRDefault="00D205A6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5319" w:rsidRDefault="00495319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“</w:t>
      </w:r>
      <w:proofErr w:type="gramStart"/>
      <w:r w:rsidRPr="00D205A6">
        <w:rPr>
          <w:rFonts w:ascii="Arial" w:hAnsi="Arial" w:cs="Arial"/>
          <w:sz w:val="20"/>
          <w:szCs w:val="20"/>
        </w:rPr>
        <w:t>co-opted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member”, (“</w:t>
      </w:r>
      <w:proofErr w:type="spellStart"/>
      <w:r w:rsidRPr="00D205A6">
        <w:rPr>
          <w:rFonts w:ascii="Arial" w:hAnsi="Arial" w:cs="Arial"/>
          <w:sz w:val="20"/>
          <w:szCs w:val="20"/>
        </w:rPr>
        <w:t>aelod</w:t>
      </w:r>
      <w:proofErr w:type="spellEnd"/>
      <w:r w:rsidRPr="00D205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05A6">
        <w:rPr>
          <w:rFonts w:ascii="Arial" w:hAnsi="Arial" w:cs="Arial"/>
          <w:sz w:val="20"/>
          <w:szCs w:val="20"/>
        </w:rPr>
        <w:t>cyfetholedig</w:t>
      </w:r>
      <w:proofErr w:type="spellEnd"/>
      <w:r w:rsidRPr="00D205A6">
        <w:rPr>
          <w:rFonts w:ascii="Arial" w:hAnsi="Arial" w:cs="Arial"/>
          <w:sz w:val="20"/>
          <w:szCs w:val="20"/>
        </w:rPr>
        <w:t>”), in relation to a relevant authority, means a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person who is not a member of the authority but who:-</w:t>
      </w:r>
    </w:p>
    <w:p w:rsidR="00D205A6" w:rsidRPr="00D205A6" w:rsidRDefault="00D205A6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5319" w:rsidRDefault="00495319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sz w:val="20"/>
          <w:szCs w:val="20"/>
        </w:rPr>
        <w:t>is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a member of any committee or sub-committee of the authority, or</w:t>
      </w:r>
    </w:p>
    <w:p w:rsidR="007D062A" w:rsidRPr="00D205A6" w:rsidRDefault="007D062A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5319" w:rsidRPr="00D205A6" w:rsidRDefault="00495319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(b) is a member of, and represented the authority on, any joint committee or joint</w:t>
      </w:r>
      <w:r w:rsidR="00D205A6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sub-committee of the authority,</w:t>
      </w:r>
      <w:r w:rsidR="00D205A6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and who is entitled to vote on any question which falls to be decided at any meeting of</w:t>
      </w:r>
    </w:p>
    <w:p w:rsidR="00495319" w:rsidRDefault="00495319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that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committee or sub-committee;</w:t>
      </w:r>
    </w:p>
    <w:p w:rsidR="00D205A6" w:rsidRPr="00D205A6" w:rsidRDefault="00D205A6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5319" w:rsidRDefault="00495319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“</w:t>
      </w:r>
      <w:proofErr w:type="gramStart"/>
      <w:r w:rsidRPr="00D205A6">
        <w:rPr>
          <w:rFonts w:ascii="Arial" w:hAnsi="Arial" w:cs="Arial"/>
          <w:sz w:val="20"/>
          <w:szCs w:val="20"/>
        </w:rPr>
        <w:t>meeting</w:t>
      </w:r>
      <w:proofErr w:type="gramEnd"/>
      <w:r w:rsidRPr="00D205A6">
        <w:rPr>
          <w:rFonts w:ascii="Arial" w:hAnsi="Arial" w:cs="Arial"/>
          <w:sz w:val="20"/>
          <w:szCs w:val="20"/>
        </w:rPr>
        <w:t>” (“</w:t>
      </w:r>
      <w:proofErr w:type="spellStart"/>
      <w:r w:rsidRPr="00D205A6">
        <w:rPr>
          <w:rFonts w:ascii="Arial" w:hAnsi="Arial" w:cs="Arial"/>
          <w:sz w:val="20"/>
          <w:szCs w:val="20"/>
        </w:rPr>
        <w:t>cyfarfod</w:t>
      </w:r>
      <w:proofErr w:type="spellEnd"/>
      <w:r w:rsidRPr="00D205A6">
        <w:rPr>
          <w:rFonts w:ascii="Arial" w:hAnsi="Arial" w:cs="Arial"/>
          <w:sz w:val="20"/>
          <w:szCs w:val="20"/>
        </w:rPr>
        <w:t>”) means any meeting:-</w:t>
      </w:r>
    </w:p>
    <w:p w:rsidR="00D205A6" w:rsidRPr="00D205A6" w:rsidRDefault="00D205A6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5319" w:rsidRDefault="00495319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sz w:val="20"/>
          <w:szCs w:val="20"/>
        </w:rPr>
        <w:t>of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the relevant authority;</w:t>
      </w:r>
    </w:p>
    <w:p w:rsidR="007D062A" w:rsidRPr="00D205A6" w:rsidRDefault="007D062A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5319" w:rsidRDefault="00495319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D205A6">
        <w:rPr>
          <w:rFonts w:ascii="Arial" w:hAnsi="Arial" w:cs="Arial"/>
          <w:sz w:val="20"/>
          <w:szCs w:val="20"/>
        </w:rPr>
        <w:t>of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any executive or board of the authority;</w:t>
      </w:r>
      <w:r w:rsidR="007D062A">
        <w:rPr>
          <w:rFonts w:ascii="Arial" w:hAnsi="Arial" w:cs="Arial"/>
          <w:sz w:val="20"/>
          <w:szCs w:val="20"/>
        </w:rPr>
        <w:t xml:space="preserve"> </w:t>
      </w:r>
    </w:p>
    <w:p w:rsidR="007D062A" w:rsidRPr="00D205A6" w:rsidRDefault="007D062A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5319" w:rsidRDefault="00495319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(c) of any committee, sub-committee, joint committee, joint sub-committee of the</w:t>
      </w:r>
      <w:r w:rsidR="00D205A6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relevant authority or of any such committee, sub-committee or joint subcommittee</w:t>
      </w:r>
      <w:r w:rsidR="00D205A6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of any executive or board of the authority; or</w:t>
      </w:r>
      <w:r w:rsidR="007D062A">
        <w:rPr>
          <w:rFonts w:ascii="Arial" w:hAnsi="Arial" w:cs="Arial"/>
          <w:sz w:val="20"/>
          <w:szCs w:val="20"/>
        </w:rPr>
        <w:t xml:space="preserve"> </w:t>
      </w:r>
    </w:p>
    <w:p w:rsidR="007D062A" w:rsidRPr="00D205A6" w:rsidRDefault="007D062A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5319" w:rsidRPr="00D205A6" w:rsidRDefault="00495319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(d) </w:t>
      </w:r>
      <w:proofErr w:type="gramStart"/>
      <w:r w:rsidRPr="00D205A6">
        <w:rPr>
          <w:rFonts w:ascii="Arial" w:hAnsi="Arial" w:cs="Arial"/>
          <w:sz w:val="20"/>
          <w:szCs w:val="20"/>
        </w:rPr>
        <w:t>where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members or officers of the relevant authority are present other than a</w:t>
      </w:r>
      <w:r w:rsidR="00D205A6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meeting of a political group constituted in accordance with regulation 8 of the</w:t>
      </w:r>
      <w:r w:rsidR="00D205A6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Local Government (Committee and Political groups) Regulations 1990.</w:t>
      </w:r>
    </w:p>
    <w:p w:rsidR="00D205A6" w:rsidRDefault="00D205A6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5319" w:rsidRDefault="007D062A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95319" w:rsidRPr="00D205A6">
        <w:rPr>
          <w:rFonts w:ascii="Arial" w:hAnsi="Arial" w:cs="Arial"/>
          <w:sz w:val="20"/>
          <w:szCs w:val="20"/>
        </w:rPr>
        <w:t>nd includes circumstances in which a member of an executive or board or an officer</w:t>
      </w:r>
      <w:r>
        <w:rPr>
          <w:rFonts w:ascii="Arial" w:hAnsi="Arial" w:cs="Arial"/>
          <w:sz w:val="20"/>
          <w:szCs w:val="20"/>
        </w:rPr>
        <w:t xml:space="preserve"> </w:t>
      </w:r>
      <w:r w:rsidR="00495319" w:rsidRPr="00D205A6">
        <w:rPr>
          <w:rFonts w:ascii="Arial" w:hAnsi="Arial" w:cs="Arial"/>
          <w:sz w:val="20"/>
          <w:szCs w:val="20"/>
        </w:rPr>
        <w:t>acting alone exercises a function of an authority;</w:t>
      </w:r>
    </w:p>
    <w:p w:rsidR="00D205A6" w:rsidRPr="00D205A6" w:rsidRDefault="00D205A6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95319" w:rsidRDefault="00495319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“</w:t>
      </w:r>
      <w:proofErr w:type="gramStart"/>
      <w:r w:rsidRPr="00D205A6">
        <w:rPr>
          <w:rFonts w:ascii="Arial" w:hAnsi="Arial" w:cs="Arial"/>
          <w:sz w:val="20"/>
          <w:szCs w:val="20"/>
        </w:rPr>
        <w:t>member</w:t>
      </w:r>
      <w:proofErr w:type="gramEnd"/>
      <w:r w:rsidRPr="00D205A6">
        <w:rPr>
          <w:rFonts w:ascii="Arial" w:hAnsi="Arial" w:cs="Arial"/>
          <w:sz w:val="20"/>
          <w:szCs w:val="20"/>
        </w:rPr>
        <w:t>” (“</w:t>
      </w:r>
      <w:proofErr w:type="spellStart"/>
      <w:r w:rsidRPr="00D205A6">
        <w:rPr>
          <w:rFonts w:ascii="Arial" w:hAnsi="Arial" w:cs="Arial"/>
          <w:sz w:val="20"/>
          <w:szCs w:val="20"/>
        </w:rPr>
        <w:t>Aelod</w:t>
      </w:r>
      <w:proofErr w:type="spellEnd"/>
      <w:r w:rsidRPr="00D205A6">
        <w:rPr>
          <w:rFonts w:ascii="Arial" w:hAnsi="Arial" w:cs="Arial"/>
          <w:sz w:val="20"/>
          <w:szCs w:val="20"/>
        </w:rPr>
        <w:t>”) includes, unless the context requires otherwise, a co-opted member;</w:t>
      </w:r>
      <w:r w:rsidR="007D062A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“</w:t>
      </w:r>
      <w:r w:rsidRPr="00D205A6">
        <w:rPr>
          <w:rFonts w:ascii="Arial" w:hAnsi="Arial" w:cs="Arial"/>
          <w:i/>
          <w:iCs/>
          <w:sz w:val="20"/>
          <w:szCs w:val="20"/>
        </w:rPr>
        <w:t xml:space="preserve">registered society” means a society other than a society registered as a </w:t>
      </w:r>
      <w:r w:rsidR="007D062A" w:rsidRPr="00D205A6">
        <w:rPr>
          <w:rFonts w:ascii="Arial" w:hAnsi="Arial" w:cs="Arial"/>
          <w:i/>
          <w:iCs/>
          <w:sz w:val="20"/>
          <w:szCs w:val="20"/>
        </w:rPr>
        <w:t>credit union</w:t>
      </w:r>
      <w:r w:rsidRPr="00D205A6">
        <w:rPr>
          <w:rFonts w:ascii="Arial" w:hAnsi="Arial" w:cs="Arial"/>
          <w:i/>
          <w:iCs/>
          <w:sz w:val="20"/>
          <w:szCs w:val="20"/>
        </w:rPr>
        <w:t xml:space="preserve"> which is –</w:t>
      </w:r>
    </w:p>
    <w:p w:rsidR="00D205A6" w:rsidRPr="00D205A6" w:rsidRDefault="00D205A6" w:rsidP="00495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205A6">
        <w:rPr>
          <w:rFonts w:ascii="Arial" w:hAnsi="Arial" w:cs="Arial"/>
          <w:iCs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iCs/>
          <w:sz w:val="20"/>
          <w:szCs w:val="20"/>
        </w:rPr>
        <w:t>a</w:t>
      </w:r>
      <w:proofErr w:type="gramEnd"/>
      <w:r w:rsidRPr="00D205A6">
        <w:rPr>
          <w:rFonts w:ascii="Arial" w:hAnsi="Arial" w:cs="Arial"/>
          <w:iCs/>
          <w:sz w:val="20"/>
          <w:szCs w:val="20"/>
        </w:rPr>
        <w:t xml:space="preserve"> registered society within the meaning given by Section 1(1) of the Co-</w:t>
      </w:r>
      <w:r w:rsidR="00D205A6">
        <w:rPr>
          <w:rFonts w:ascii="Arial" w:hAnsi="Arial" w:cs="Arial"/>
          <w:iCs/>
          <w:sz w:val="20"/>
          <w:szCs w:val="20"/>
        </w:rPr>
        <w:t>o</w:t>
      </w:r>
      <w:r w:rsidRPr="00D205A6">
        <w:rPr>
          <w:rFonts w:ascii="Arial" w:hAnsi="Arial" w:cs="Arial"/>
          <w:iCs/>
          <w:sz w:val="20"/>
          <w:szCs w:val="20"/>
        </w:rPr>
        <w:t xml:space="preserve">perative and Community </w:t>
      </w:r>
      <w:r w:rsidR="007D062A">
        <w:rPr>
          <w:rFonts w:ascii="Arial" w:hAnsi="Arial" w:cs="Arial"/>
          <w:iCs/>
          <w:sz w:val="20"/>
          <w:szCs w:val="20"/>
        </w:rPr>
        <w:t xml:space="preserve">  </w:t>
      </w:r>
      <w:r w:rsidRPr="00D205A6">
        <w:rPr>
          <w:rFonts w:ascii="Arial" w:hAnsi="Arial" w:cs="Arial"/>
          <w:iCs/>
          <w:sz w:val="20"/>
          <w:szCs w:val="20"/>
        </w:rPr>
        <w:t>Benefit Societies Act 2014; or</w:t>
      </w:r>
    </w:p>
    <w:p w:rsidR="007D062A" w:rsidRPr="00D205A6" w:rsidRDefault="007D062A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205A6">
        <w:rPr>
          <w:rFonts w:ascii="Arial" w:hAnsi="Arial" w:cs="Arial"/>
          <w:iCs/>
          <w:sz w:val="20"/>
          <w:szCs w:val="20"/>
        </w:rPr>
        <w:t xml:space="preserve">(b) </w:t>
      </w:r>
      <w:proofErr w:type="gramStart"/>
      <w:r w:rsidRPr="00D205A6">
        <w:rPr>
          <w:rFonts w:ascii="Arial" w:hAnsi="Arial" w:cs="Arial"/>
          <w:iCs/>
          <w:sz w:val="20"/>
          <w:szCs w:val="20"/>
        </w:rPr>
        <w:t>a</w:t>
      </w:r>
      <w:proofErr w:type="gramEnd"/>
      <w:r w:rsidRPr="00D205A6">
        <w:rPr>
          <w:rFonts w:ascii="Arial" w:hAnsi="Arial" w:cs="Arial"/>
          <w:iCs/>
          <w:sz w:val="20"/>
          <w:szCs w:val="20"/>
        </w:rPr>
        <w:t xml:space="preserve"> society registered or deemed to be registered under the Industrial and</w:t>
      </w:r>
      <w:r w:rsidR="00D205A6">
        <w:rPr>
          <w:rFonts w:ascii="Arial" w:hAnsi="Arial" w:cs="Arial"/>
          <w:iCs/>
          <w:sz w:val="20"/>
          <w:szCs w:val="20"/>
        </w:rPr>
        <w:t xml:space="preserve"> </w:t>
      </w:r>
      <w:r w:rsidRPr="00D205A6">
        <w:rPr>
          <w:rFonts w:ascii="Arial" w:hAnsi="Arial" w:cs="Arial"/>
          <w:iCs/>
          <w:sz w:val="20"/>
          <w:szCs w:val="20"/>
        </w:rPr>
        <w:t>Provident Societies Act (Northern Ireland) 1969</w:t>
      </w:r>
    </w:p>
    <w:p w:rsidR="00D205A6" w:rsidRPr="00D205A6" w:rsidRDefault="00D205A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495319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205A6">
        <w:rPr>
          <w:rFonts w:ascii="Arial" w:hAnsi="Arial" w:cs="Arial"/>
          <w:iCs/>
          <w:sz w:val="20"/>
          <w:szCs w:val="20"/>
        </w:rPr>
        <w:t>“</w:t>
      </w:r>
      <w:proofErr w:type="gramStart"/>
      <w:r w:rsidRPr="00D205A6">
        <w:rPr>
          <w:rFonts w:ascii="Arial" w:hAnsi="Arial" w:cs="Arial"/>
          <w:iCs/>
          <w:sz w:val="20"/>
          <w:szCs w:val="20"/>
        </w:rPr>
        <w:t>register</w:t>
      </w:r>
      <w:proofErr w:type="gramEnd"/>
      <w:r w:rsidRPr="00D205A6">
        <w:rPr>
          <w:rFonts w:ascii="Arial" w:hAnsi="Arial" w:cs="Arial"/>
          <w:iCs/>
          <w:sz w:val="20"/>
          <w:szCs w:val="20"/>
        </w:rPr>
        <w:t xml:space="preserve"> of members’ interests” (“cofrestr o fuddinannau’r aelodau”) means the</w:t>
      </w:r>
      <w:r w:rsidR="00D205A6">
        <w:rPr>
          <w:rFonts w:ascii="Arial" w:hAnsi="Arial" w:cs="Arial"/>
          <w:iCs/>
          <w:sz w:val="20"/>
          <w:szCs w:val="20"/>
        </w:rPr>
        <w:t xml:space="preserve"> </w:t>
      </w:r>
      <w:r w:rsidRPr="00D205A6">
        <w:rPr>
          <w:rFonts w:ascii="Arial" w:hAnsi="Arial" w:cs="Arial"/>
          <w:iCs/>
          <w:sz w:val="20"/>
          <w:szCs w:val="20"/>
        </w:rPr>
        <w:t>register established and maintained under Section 81 of the Local Government</w:t>
      </w:r>
      <w:r w:rsidR="00D205A6">
        <w:rPr>
          <w:rFonts w:ascii="Arial" w:hAnsi="Arial" w:cs="Arial"/>
          <w:iCs/>
          <w:sz w:val="20"/>
          <w:szCs w:val="20"/>
        </w:rPr>
        <w:t xml:space="preserve"> </w:t>
      </w:r>
      <w:r w:rsidRPr="00D205A6">
        <w:rPr>
          <w:rFonts w:ascii="Arial" w:hAnsi="Arial" w:cs="Arial"/>
          <w:iCs/>
          <w:sz w:val="20"/>
          <w:szCs w:val="20"/>
        </w:rPr>
        <w:t>Act 2000;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“</w:t>
      </w:r>
      <w:proofErr w:type="gramStart"/>
      <w:r w:rsidRPr="00D205A6">
        <w:rPr>
          <w:rFonts w:ascii="Arial" w:hAnsi="Arial" w:cs="Arial"/>
          <w:sz w:val="20"/>
          <w:szCs w:val="20"/>
        </w:rPr>
        <w:t>relevant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authority” (“awdurdod perthnasol”) means –</w:t>
      </w:r>
    </w:p>
    <w:p w:rsidR="007D062A" w:rsidRPr="00D205A6" w:rsidRDefault="007D062A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sz w:val="20"/>
          <w:szCs w:val="20"/>
        </w:rPr>
        <w:t>a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county council;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D205A6">
        <w:rPr>
          <w:rFonts w:ascii="Arial" w:hAnsi="Arial" w:cs="Arial"/>
          <w:sz w:val="20"/>
          <w:szCs w:val="20"/>
        </w:rPr>
        <w:t>a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county borough council;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(c) </w:t>
      </w:r>
      <w:proofErr w:type="gramStart"/>
      <w:r w:rsidRPr="00D205A6">
        <w:rPr>
          <w:rFonts w:ascii="Arial" w:hAnsi="Arial" w:cs="Arial"/>
          <w:sz w:val="20"/>
          <w:szCs w:val="20"/>
        </w:rPr>
        <w:t>a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community council;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(d) </w:t>
      </w:r>
      <w:proofErr w:type="gramStart"/>
      <w:r w:rsidRPr="00D205A6">
        <w:rPr>
          <w:rFonts w:ascii="Arial" w:hAnsi="Arial" w:cs="Arial"/>
          <w:sz w:val="20"/>
          <w:szCs w:val="20"/>
        </w:rPr>
        <w:t>a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fire and rescue authority constituted by a scheme under section 2 of the Fire</w:t>
      </w:r>
      <w:r w:rsidR="007D062A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and Rescue Services Act 2004 or a scheme to which section 4 of that Act</w:t>
      </w:r>
      <w:r w:rsidR="007D062A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applies;</w:t>
      </w: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(e) </w:t>
      </w:r>
      <w:proofErr w:type="gramStart"/>
      <w:r w:rsidRPr="00D205A6">
        <w:rPr>
          <w:rFonts w:ascii="Arial" w:hAnsi="Arial" w:cs="Arial"/>
          <w:sz w:val="20"/>
          <w:szCs w:val="20"/>
        </w:rPr>
        <w:t>a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National Park authority established under section 63 of the Environment Act</w:t>
      </w:r>
      <w:r w:rsidR="007D062A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1995;</w:t>
      </w:r>
    </w:p>
    <w:p w:rsidR="007D062A" w:rsidRPr="00D205A6" w:rsidRDefault="007D062A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“</w:t>
      </w:r>
      <w:proofErr w:type="gramStart"/>
      <w:r w:rsidRPr="00D205A6">
        <w:rPr>
          <w:rFonts w:ascii="Arial" w:hAnsi="Arial" w:cs="Arial"/>
          <w:sz w:val="20"/>
          <w:szCs w:val="20"/>
        </w:rPr>
        <w:t>you</w:t>
      </w:r>
      <w:proofErr w:type="gramEnd"/>
      <w:r w:rsidRPr="00D205A6">
        <w:rPr>
          <w:rFonts w:ascii="Arial" w:hAnsi="Arial" w:cs="Arial"/>
          <w:sz w:val="20"/>
          <w:szCs w:val="20"/>
        </w:rPr>
        <w:t>” (“chi”) means you as a member or co-opted member of a relevant authority; and</w:t>
      </w:r>
      <w:r w:rsidR="007D062A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“your authority” (“</w:t>
      </w:r>
      <w:proofErr w:type="spellStart"/>
      <w:r w:rsidRPr="00D205A6">
        <w:rPr>
          <w:rFonts w:ascii="Arial" w:hAnsi="Arial" w:cs="Arial"/>
          <w:sz w:val="20"/>
          <w:szCs w:val="20"/>
        </w:rPr>
        <w:t>eich</w:t>
      </w:r>
      <w:proofErr w:type="spellEnd"/>
      <w:r w:rsidRPr="00D205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05A6">
        <w:rPr>
          <w:rFonts w:ascii="Arial" w:hAnsi="Arial" w:cs="Arial"/>
          <w:sz w:val="20"/>
          <w:szCs w:val="20"/>
        </w:rPr>
        <w:t>ardurdod</w:t>
      </w:r>
      <w:proofErr w:type="spellEnd"/>
      <w:r w:rsidRPr="00D205A6">
        <w:rPr>
          <w:rFonts w:ascii="Arial" w:hAnsi="Arial" w:cs="Arial"/>
          <w:sz w:val="20"/>
          <w:szCs w:val="20"/>
        </w:rPr>
        <w:t>”) means the relevant authority of which you are a</w:t>
      </w:r>
      <w:r w:rsidR="007D062A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member or co-opted member.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062A" w:rsidRDefault="007D062A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17784C" w:rsidRDefault="0017784C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17784C" w:rsidRDefault="0017784C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17784C" w:rsidRDefault="0017784C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17784C" w:rsidRDefault="0017784C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17784C" w:rsidRDefault="0017784C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17784C" w:rsidRDefault="0017784C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17784C" w:rsidRDefault="0017784C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7D062A" w:rsidRDefault="007D062A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E45C76" w:rsidRPr="007D062A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7D062A">
        <w:rPr>
          <w:rFonts w:ascii="Arial" w:hAnsi="Arial" w:cs="Arial"/>
          <w:b/>
          <w:iCs/>
          <w:sz w:val="20"/>
          <w:szCs w:val="20"/>
        </w:rPr>
        <w:t>2. In relation to a community council –</w:t>
      </w:r>
    </w:p>
    <w:p w:rsidR="00D205A6" w:rsidRPr="00D205A6" w:rsidRDefault="00D205A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E45C76" w:rsidRPr="007D062A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7D062A">
        <w:rPr>
          <w:rFonts w:ascii="Arial" w:hAnsi="Arial" w:cs="Arial"/>
          <w:b/>
          <w:iCs/>
          <w:sz w:val="20"/>
          <w:szCs w:val="20"/>
        </w:rPr>
        <w:t>(a) “</w:t>
      </w:r>
      <w:proofErr w:type="gramStart"/>
      <w:r w:rsidRPr="007D062A">
        <w:rPr>
          <w:rFonts w:ascii="Arial" w:hAnsi="Arial" w:cs="Arial"/>
          <w:b/>
          <w:iCs/>
          <w:sz w:val="20"/>
          <w:szCs w:val="20"/>
        </w:rPr>
        <w:t>proper</w:t>
      </w:r>
      <w:proofErr w:type="gramEnd"/>
      <w:r w:rsidRPr="007D062A">
        <w:rPr>
          <w:rFonts w:ascii="Arial" w:hAnsi="Arial" w:cs="Arial"/>
          <w:b/>
          <w:iCs/>
          <w:sz w:val="20"/>
          <w:szCs w:val="20"/>
        </w:rPr>
        <w:t xml:space="preserve"> officer” (“</w:t>
      </w:r>
      <w:proofErr w:type="spellStart"/>
      <w:r w:rsidRPr="007D062A">
        <w:rPr>
          <w:rFonts w:ascii="Arial" w:hAnsi="Arial" w:cs="Arial"/>
          <w:b/>
          <w:iCs/>
          <w:sz w:val="20"/>
          <w:szCs w:val="20"/>
        </w:rPr>
        <w:t>swyddog</w:t>
      </w:r>
      <w:proofErr w:type="spellEnd"/>
      <w:r w:rsidRPr="007D062A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7D062A">
        <w:rPr>
          <w:rFonts w:ascii="Arial" w:hAnsi="Arial" w:cs="Arial"/>
          <w:b/>
          <w:iCs/>
          <w:sz w:val="20"/>
          <w:szCs w:val="20"/>
        </w:rPr>
        <w:t>priodol</w:t>
      </w:r>
      <w:proofErr w:type="spellEnd"/>
      <w:r w:rsidRPr="007D062A">
        <w:rPr>
          <w:rFonts w:ascii="Arial" w:hAnsi="Arial" w:cs="Arial"/>
          <w:b/>
          <w:iCs/>
          <w:sz w:val="20"/>
          <w:szCs w:val="20"/>
        </w:rPr>
        <w:t>”) means an officer of that</w:t>
      </w:r>
      <w:r w:rsidR="00D205A6" w:rsidRPr="007D062A">
        <w:rPr>
          <w:rFonts w:ascii="Arial" w:hAnsi="Arial" w:cs="Arial"/>
          <w:b/>
          <w:iCs/>
          <w:sz w:val="20"/>
          <w:szCs w:val="20"/>
        </w:rPr>
        <w:t xml:space="preserve"> </w:t>
      </w:r>
      <w:r w:rsidRPr="007D062A">
        <w:rPr>
          <w:rFonts w:ascii="Arial" w:hAnsi="Arial" w:cs="Arial"/>
          <w:b/>
          <w:iCs/>
          <w:sz w:val="20"/>
          <w:szCs w:val="20"/>
        </w:rPr>
        <w:t>council within the meaning of section 270(3) of the Local</w:t>
      </w:r>
      <w:r w:rsidR="00D205A6" w:rsidRPr="007D062A">
        <w:rPr>
          <w:rFonts w:ascii="Arial" w:hAnsi="Arial" w:cs="Arial"/>
          <w:b/>
          <w:iCs/>
          <w:sz w:val="20"/>
          <w:szCs w:val="20"/>
        </w:rPr>
        <w:t xml:space="preserve"> </w:t>
      </w:r>
      <w:r w:rsidRPr="007D062A">
        <w:rPr>
          <w:rFonts w:ascii="Arial" w:hAnsi="Arial" w:cs="Arial"/>
          <w:b/>
          <w:iCs/>
          <w:sz w:val="20"/>
          <w:szCs w:val="20"/>
        </w:rPr>
        <w:t>Government Act 1972; and</w:t>
      </w:r>
    </w:p>
    <w:p w:rsidR="007D062A" w:rsidRPr="007D062A" w:rsidRDefault="007D062A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E45C76" w:rsidRPr="007D062A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7D062A">
        <w:rPr>
          <w:rFonts w:ascii="Arial" w:hAnsi="Arial" w:cs="Arial"/>
          <w:b/>
          <w:iCs/>
          <w:sz w:val="20"/>
          <w:szCs w:val="20"/>
        </w:rPr>
        <w:t>(b) “standards committee” (“</w:t>
      </w:r>
      <w:proofErr w:type="spellStart"/>
      <w:r w:rsidRPr="007D062A">
        <w:rPr>
          <w:rFonts w:ascii="Arial" w:hAnsi="Arial" w:cs="Arial"/>
          <w:b/>
          <w:iCs/>
          <w:sz w:val="20"/>
          <w:szCs w:val="20"/>
        </w:rPr>
        <w:t>pwyllgor</w:t>
      </w:r>
      <w:proofErr w:type="spellEnd"/>
      <w:r w:rsidRPr="007D062A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7D062A">
        <w:rPr>
          <w:rFonts w:ascii="Arial" w:hAnsi="Arial" w:cs="Arial"/>
          <w:b/>
          <w:iCs/>
          <w:sz w:val="20"/>
          <w:szCs w:val="20"/>
        </w:rPr>
        <w:t>safonau</w:t>
      </w:r>
      <w:proofErr w:type="spellEnd"/>
      <w:r w:rsidRPr="007D062A">
        <w:rPr>
          <w:rFonts w:ascii="Arial" w:hAnsi="Arial" w:cs="Arial"/>
          <w:b/>
          <w:iCs/>
          <w:sz w:val="20"/>
          <w:szCs w:val="20"/>
        </w:rPr>
        <w:t>”) means the standards</w:t>
      </w:r>
      <w:r w:rsidR="00D205A6" w:rsidRPr="007D062A">
        <w:rPr>
          <w:rFonts w:ascii="Arial" w:hAnsi="Arial" w:cs="Arial"/>
          <w:b/>
          <w:iCs/>
          <w:sz w:val="20"/>
          <w:szCs w:val="20"/>
        </w:rPr>
        <w:t xml:space="preserve"> </w:t>
      </w:r>
      <w:r w:rsidRPr="007D062A">
        <w:rPr>
          <w:rFonts w:ascii="Arial" w:hAnsi="Arial" w:cs="Arial"/>
          <w:b/>
          <w:iCs/>
          <w:sz w:val="20"/>
          <w:szCs w:val="20"/>
        </w:rPr>
        <w:t>committee of the county or county borough council which has</w:t>
      </w:r>
      <w:r w:rsidR="00D205A6" w:rsidRPr="007D062A">
        <w:rPr>
          <w:rFonts w:ascii="Arial" w:hAnsi="Arial" w:cs="Arial"/>
          <w:b/>
          <w:iCs/>
          <w:sz w:val="20"/>
          <w:szCs w:val="20"/>
        </w:rPr>
        <w:t xml:space="preserve"> </w:t>
      </w:r>
      <w:r w:rsidRPr="007D062A">
        <w:rPr>
          <w:rFonts w:ascii="Arial" w:hAnsi="Arial" w:cs="Arial"/>
          <w:b/>
          <w:iCs/>
          <w:sz w:val="20"/>
          <w:szCs w:val="20"/>
        </w:rPr>
        <w:t>functions in relation to the community council for which it is</w:t>
      </w:r>
      <w:r w:rsidR="00D205A6" w:rsidRPr="007D062A">
        <w:rPr>
          <w:rFonts w:ascii="Arial" w:hAnsi="Arial" w:cs="Arial"/>
          <w:b/>
          <w:iCs/>
          <w:sz w:val="20"/>
          <w:szCs w:val="20"/>
        </w:rPr>
        <w:t xml:space="preserve"> </w:t>
      </w:r>
      <w:r w:rsidRPr="007D062A">
        <w:rPr>
          <w:rFonts w:ascii="Arial" w:hAnsi="Arial" w:cs="Arial"/>
          <w:b/>
          <w:iCs/>
          <w:sz w:val="20"/>
          <w:szCs w:val="20"/>
        </w:rPr>
        <w:t>responsible under section 56(1) and (2) of the Local Government Act</w:t>
      </w:r>
      <w:r w:rsidR="00D205A6" w:rsidRPr="007D062A">
        <w:rPr>
          <w:rFonts w:ascii="Arial" w:hAnsi="Arial" w:cs="Arial"/>
          <w:b/>
          <w:iCs/>
          <w:sz w:val="20"/>
          <w:szCs w:val="20"/>
        </w:rPr>
        <w:t xml:space="preserve"> </w:t>
      </w:r>
      <w:r w:rsidRPr="007D062A">
        <w:rPr>
          <w:rFonts w:ascii="Arial" w:hAnsi="Arial" w:cs="Arial"/>
          <w:b/>
          <w:iCs/>
          <w:sz w:val="20"/>
          <w:szCs w:val="20"/>
        </w:rPr>
        <w:t>2000</w:t>
      </w:r>
      <w:r w:rsidR="00D205A6" w:rsidRPr="007D062A">
        <w:rPr>
          <w:rFonts w:ascii="Arial" w:hAnsi="Arial" w:cs="Arial"/>
          <w:b/>
          <w:iCs/>
          <w:sz w:val="20"/>
          <w:szCs w:val="20"/>
        </w:rPr>
        <w:t>.</w:t>
      </w:r>
    </w:p>
    <w:p w:rsidR="00D205A6" w:rsidRPr="007D062A" w:rsidRDefault="00D205A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:rsidR="00D205A6" w:rsidRPr="00D205A6" w:rsidRDefault="00D205A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E45C76" w:rsidRPr="00D205A6" w:rsidRDefault="00E45C76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5A6">
        <w:rPr>
          <w:rFonts w:ascii="Arial" w:hAnsi="Arial" w:cs="Arial"/>
          <w:b/>
          <w:sz w:val="20"/>
          <w:szCs w:val="20"/>
        </w:rPr>
        <w:t>PART 2</w:t>
      </w:r>
    </w:p>
    <w:p w:rsidR="00E45C76" w:rsidRDefault="00E45C76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05A6">
        <w:rPr>
          <w:rFonts w:ascii="Arial" w:hAnsi="Arial" w:cs="Arial"/>
          <w:b/>
          <w:sz w:val="20"/>
          <w:szCs w:val="20"/>
        </w:rPr>
        <w:t>General Provisions</w:t>
      </w:r>
    </w:p>
    <w:p w:rsidR="00D205A6" w:rsidRPr="00D205A6" w:rsidRDefault="00D205A6" w:rsidP="00D205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2.(</w:t>
      </w:r>
      <w:proofErr w:type="gramEnd"/>
      <w:r w:rsidRPr="00D205A6">
        <w:rPr>
          <w:rFonts w:ascii="Arial" w:hAnsi="Arial" w:cs="Arial"/>
          <w:sz w:val="20"/>
          <w:szCs w:val="20"/>
        </w:rPr>
        <w:t>1) Save where paragraph 3(a) applies, you must observe this code of conduct –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sz w:val="20"/>
          <w:szCs w:val="20"/>
        </w:rPr>
        <w:t>whenever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you conduct the business, or are present at a meeting of your</w:t>
      </w:r>
      <w:r w:rsidR="00D205A6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authority;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D205A6">
        <w:rPr>
          <w:rFonts w:ascii="Arial" w:hAnsi="Arial" w:cs="Arial"/>
          <w:sz w:val="20"/>
          <w:szCs w:val="20"/>
        </w:rPr>
        <w:t>whenever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you act, claim to act or give the impression you are acting in the role of</w:t>
      </w:r>
      <w:r w:rsidR="00D205A6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member to which you were elected or appointed;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(c) </w:t>
      </w:r>
      <w:proofErr w:type="gramStart"/>
      <w:r w:rsidRPr="00D205A6">
        <w:rPr>
          <w:rFonts w:ascii="Arial" w:hAnsi="Arial" w:cs="Arial"/>
          <w:sz w:val="20"/>
          <w:szCs w:val="20"/>
        </w:rPr>
        <w:t>whenever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you act, claim to act or give the impression you are acting as a</w:t>
      </w:r>
      <w:r w:rsidR="00D205A6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representative of your authority; or</w:t>
      </w: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</w:t>
      </w:r>
      <w:proofErr w:type="gramStart"/>
      <w:r w:rsidRPr="00D205A6">
        <w:rPr>
          <w:rFonts w:ascii="Arial" w:hAnsi="Arial" w:cs="Arial"/>
          <w:sz w:val="20"/>
          <w:szCs w:val="20"/>
        </w:rPr>
        <w:t>d</w:t>
      </w:r>
      <w:proofErr w:type="gramEnd"/>
      <w:r w:rsidRPr="00D205A6">
        <w:rPr>
          <w:rFonts w:ascii="Arial" w:hAnsi="Arial" w:cs="Arial"/>
          <w:sz w:val="20"/>
          <w:szCs w:val="20"/>
        </w:rPr>
        <w:t>) at all times and in any capacity, in respect of conduct identified in paragraph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6(1)(a) and 7.</w:t>
      </w:r>
    </w:p>
    <w:p w:rsidR="00A47F6B" w:rsidRPr="00D205A6" w:rsidRDefault="00A47F6B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(2) You should read this code together with the general principles prescribed under</w:t>
      </w: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section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49(2) of the Local Government Act 2000 in relation to Wales.</w:t>
      </w:r>
    </w:p>
    <w:p w:rsidR="00A47F6B" w:rsidRPr="00D205A6" w:rsidRDefault="00A47F6B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3. Where you are elected, appointed or nominated by your authority to serve –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(a) on another relevant authority, or any other body, which includes a Local Health Board you must, when acting for that other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authority or body, comply with the code of conduct of that other authority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or body; or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(b) On any other body which does not have a code relating to the conduct of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its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members, you must, when acting for that other body, comply with this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code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of conduct, except and insofar as it conflicts with any other lawful</w:t>
      </w: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obligations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to which that other body may be subject.</w:t>
      </w:r>
    </w:p>
    <w:p w:rsidR="00A47F6B" w:rsidRPr="00D205A6" w:rsidRDefault="00A47F6B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4. You must –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(a) carry out your duties and responsibilities with due regard to the principle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that there should be equality of opportunity for all people, regardless of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their gender, race, disability, sexual orientation, age or religion;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D205A6">
        <w:rPr>
          <w:rFonts w:ascii="Arial" w:hAnsi="Arial" w:cs="Arial"/>
          <w:sz w:val="20"/>
          <w:szCs w:val="20"/>
        </w:rPr>
        <w:t>show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respect and consideration for others;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(c) </w:t>
      </w:r>
      <w:proofErr w:type="gramStart"/>
      <w:r w:rsidRPr="00D205A6">
        <w:rPr>
          <w:rFonts w:ascii="Arial" w:hAnsi="Arial" w:cs="Arial"/>
          <w:sz w:val="20"/>
          <w:szCs w:val="20"/>
        </w:rPr>
        <w:t>not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use bullying behaviour or harass any person; and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(d) </w:t>
      </w:r>
      <w:proofErr w:type="gramStart"/>
      <w:r w:rsidRPr="00D205A6">
        <w:rPr>
          <w:rFonts w:ascii="Arial" w:hAnsi="Arial" w:cs="Arial"/>
          <w:sz w:val="20"/>
          <w:szCs w:val="20"/>
        </w:rPr>
        <w:t>not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do anything which compromises, or which is likely to compromise, the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impartiality of those who work for, or on behalf of, your authority.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D205A6" w:rsidRDefault="00A47F6B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45C76" w:rsidRPr="00D205A6">
        <w:rPr>
          <w:rFonts w:ascii="Arial" w:hAnsi="Arial" w:cs="Arial"/>
          <w:sz w:val="20"/>
          <w:szCs w:val="20"/>
        </w:rPr>
        <w:t>You must not –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sz w:val="20"/>
          <w:szCs w:val="20"/>
        </w:rPr>
        <w:t>disclose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confidential information or information which should reasonably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be regarded as being of a confidential nature, without the express consent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of a person authorised to give such consent, or unless required by law to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do so;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D205A6">
        <w:rPr>
          <w:rFonts w:ascii="Arial" w:hAnsi="Arial" w:cs="Arial"/>
          <w:sz w:val="20"/>
          <w:szCs w:val="20"/>
        </w:rPr>
        <w:t>prevent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any person from gaining access to information to which that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person is entitled by law.</w:t>
      </w:r>
    </w:p>
    <w:p w:rsidR="00A47F6B" w:rsidRDefault="00A47F6B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6.(</w:t>
      </w:r>
      <w:proofErr w:type="gramEnd"/>
      <w:r w:rsidRPr="00D205A6">
        <w:rPr>
          <w:rFonts w:ascii="Arial" w:hAnsi="Arial" w:cs="Arial"/>
          <w:sz w:val="20"/>
          <w:szCs w:val="20"/>
        </w:rPr>
        <w:t>1) You must –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sz w:val="20"/>
          <w:szCs w:val="20"/>
        </w:rPr>
        <w:t>not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conduct yourself in a manner which could reasonably be regarded as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bringing your office or authority into disrepute;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(b) report, whether through your authority’s confidential reporting procedure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or direct to the proper authority, any conduct by another member or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anyone who works for, or on behalf of, your authority which you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reasonably believe involves or is likely to involve criminal behaviour (which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for the purposes of this paragraph does not include offences or behaviour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capable of punishment by way of a fixed penalty);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(c) </w:t>
      </w:r>
      <w:proofErr w:type="gramStart"/>
      <w:r w:rsidRPr="00D205A6">
        <w:rPr>
          <w:rFonts w:ascii="Arial" w:hAnsi="Arial" w:cs="Arial"/>
          <w:sz w:val="20"/>
          <w:szCs w:val="20"/>
        </w:rPr>
        <w:t>report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to</w:t>
      </w:r>
      <w:r w:rsidRPr="00D205A6">
        <w:rPr>
          <w:rFonts w:ascii="Arial" w:hAnsi="Arial" w:cs="Arial"/>
          <w:i/>
          <w:iCs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your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authority’s monitoring officer any conduct by another member which you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reasonably believe breaches this code of conduct;</w:t>
      </w: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(d) </w:t>
      </w:r>
      <w:proofErr w:type="gramStart"/>
      <w:r w:rsidRPr="00D205A6">
        <w:rPr>
          <w:rFonts w:ascii="Arial" w:hAnsi="Arial" w:cs="Arial"/>
          <w:sz w:val="20"/>
          <w:szCs w:val="20"/>
        </w:rPr>
        <w:t>not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make vexatious, malicious or frivolous complaints against other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members or anyone who works for, or on behalf of, your authority.</w:t>
      </w:r>
    </w:p>
    <w:p w:rsidR="00A47F6B" w:rsidRPr="00D205A6" w:rsidRDefault="00A47F6B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lastRenderedPageBreak/>
        <w:t>(2) You must comply with any request of your authority’s monitoring officer, or the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Public Services Ombudsman for Wales, in connection with an investigation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conducted in accordance with their respective statutory powers.</w:t>
      </w:r>
    </w:p>
    <w:p w:rsidR="00A47F6B" w:rsidRPr="00D205A6" w:rsidRDefault="00A47F6B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7. You must not –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(a) in your official capacity or otherwise, use or attempt to use your position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improperly to confer on or secure for yourself, or any other person, an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advantage or create or avoid for yourself, or any other person, a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disadvantage.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D205A6">
        <w:rPr>
          <w:rFonts w:ascii="Arial" w:hAnsi="Arial" w:cs="Arial"/>
          <w:sz w:val="20"/>
          <w:szCs w:val="20"/>
        </w:rPr>
        <w:t>use</w:t>
      </w:r>
      <w:proofErr w:type="gramEnd"/>
      <w:r w:rsidRPr="00D205A6">
        <w:rPr>
          <w:rFonts w:ascii="Arial" w:hAnsi="Arial" w:cs="Arial"/>
          <w:sz w:val="20"/>
          <w:szCs w:val="20"/>
        </w:rPr>
        <w:t>, or authorise others to use, the resources of your authority –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(i) Imprudently;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(ii) In breach of your authority’s requirements;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(iii) Unlawfully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D205A6" w:rsidRDefault="00A47F6B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(iv) </w:t>
      </w:r>
      <w:r w:rsidR="00E45C76" w:rsidRPr="00D205A6">
        <w:rPr>
          <w:rFonts w:ascii="Arial" w:hAnsi="Arial" w:cs="Arial"/>
          <w:sz w:val="20"/>
          <w:szCs w:val="20"/>
        </w:rPr>
        <w:t>Other than</w:t>
      </w:r>
      <w:proofErr w:type="gramEnd"/>
      <w:r w:rsidR="00E45C76" w:rsidRPr="00D205A6">
        <w:rPr>
          <w:rFonts w:ascii="Arial" w:hAnsi="Arial" w:cs="Arial"/>
          <w:sz w:val="20"/>
          <w:szCs w:val="20"/>
        </w:rPr>
        <w:t xml:space="preserve"> in a manner which is calculated to facilitate, or to be</w:t>
      </w:r>
      <w:r>
        <w:rPr>
          <w:rFonts w:ascii="Arial" w:hAnsi="Arial" w:cs="Arial"/>
          <w:sz w:val="20"/>
          <w:szCs w:val="20"/>
        </w:rPr>
        <w:t xml:space="preserve"> </w:t>
      </w:r>
      <w:r w:rsidR="00E45C76" w:rsidRPr="00D205A6">
        <w:rPr>
          <w:rFonts w:ascii="Arial" w:hAnsi="Arial" w:cs="Arial"/>
          <w:sz w:val="20"/>
          <w:szCs w:val="20"/>
        </w:rPr>
        <w:t>conducive to, the discharge of the functions of the authority or of</w:t>
      </w:r>
      <w:r>
        <w:rPr>
          <w:rFonts w:ascii="Arial" w:hAnsi="Arial" w:cs="Arial"/>
          <w:sz w:val="20"/>
          <w:szCs w:val="20"/>
        </w:rPr>
        <w:t xml:space="preserve"> </w:t>
      </w:r>
      <w:r w:rsidR="00E45C76" w:rsidRPr="00D205A6">
        <w:rPr>
          <w:rFonts w:ascii="Arial" w:hAnsi="Arial" w:cs="Arial"/>
          <w:sz w:val="20"/>
          <w:szCs w:val="20"/>
        </w:rPr>
        <w:t>the office to which you have been elected or appointed;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(v) Improperly for political purposes; or</w:t>
      </w: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(vi) Improperly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for private purposes.</w:t>
      </w:r>
    </w:p>
    <w:p w:rsidR="00A47F6B" w:rsidRPr="00D205A6" w:rsidRDefault="00A47F6B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8. You must –</w:t>
      </w: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(a) when participating in meetings or reaching decisions regarding the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business of your authority, do so on the basis of the merits of the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circumstances involved and in the public interest having regard to any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relevant advice provided by your authority’s officers, in particular by –</w:t>
      </w:r>
    </w:p>
    <w:p w:rsidR="00A47F6B" w:rsidRPr="00D205A6" w:rsidRDefault="00A47F6B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(i) </w:t>
      </w:r>
      <w:proofErr w:type="gramStart"/>
      <w:r w:rsidRPr="00D205A6">
        <w:rPr>
          <w:rFonts w:ascii="Arial" w:hAnsi="Arial" w:cs="Arial"/>
          <w:sz w:val="20"/>
          <w:szCs w:val="20"/>
        </w:rPr>
        <w:t>the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authority’s head of paid service;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(ii) The authority’s chief finance officer;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(iii) The authority’s monitoring officer;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(iv) The authority’s chief legal officer (who should be consulted when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there is any doubt as to the authority’s power to act, as to whether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the action proposed lies within the policy framework agreed by the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authority or where the legal consequences of action or failure to act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by the authority might have important repercussions);</w:t>
      </w:r>
    </w:p>
    <w:p w:rsidR="00A47F6B" w:rsidRPr="00D205A6" w:rsidRDefault="00A47F6B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D205A6">
        <w:rPr>
          <w:rFonts w:ascii="Arial" w:hAnsi="Arial" w:cs="Arial"/>
          <w:sz w:val="20"/>
          <w:szCs w:val="20"/>
        </w:rPr>
        <w:t>give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reasons for all decisions in accordance with any statutory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requirements and any reasonable additional requirements imposed by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your authority –</w:t>
      </w:r>
    </w:p>
    <w:p w:rsidR="00A47F6B" w:rsidRPr="00D205A6" w:rsidRDefault="00A47F6B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9. You must -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(a) Observe the law and your authority’s rules governing the claiming of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expenses and allowances in connection with your duties as a member;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(b) Avoid accepting from anyone gifts, hospitality (other than official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hospitality, such as a civic reception or a working lunch duly authorised by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your authority), material benefits or services for yourself or any person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which might place you, or reasonably appear to place you, under an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improper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obligation.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A47F6B" w:rsidRDefault="00E45C76" w:rsidP="00A47F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47F6B">
        <w:rPr>
          <w:rFonts w:ascii="Arial" w:hAnsi="Arial" w:cs="Arial"/>
          <w:b/>
          <w:sz w:val="20"/>
          <w:szCs w:val="20"/>
        </w:rPr>
        <w:t>Part 3</w:t>
      </w:r>
    </w:p>
    <w:p w:rsidR="00E45C76" w:rsidRPr="00A47F6B" w:rsidRDefault="00E45C76" w:rsidP="00A47F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47F6B">
        <w:rPr>
          <w:rFonts w:ascii="Arial" w:hAnsi="Arial" w:cs="Arial"/>
          <w:b/>
          <w:sz w:val="20"/>
          <w:szCs w:val="20"/>
        </w:rPr>
        <w:t>Interests</w:t>
      </w:r>
    </w:p>
    <w:p w:rsidR="00E45C76" w:rsidRPr="00A47F6B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7F6B">
        <w:rPr>
          <w:rFonts w:ascii="Arial" w:hAnsi="Arial" w:cs="Arial"/>
          <w:b/>
          <w:sz w:val="20"/>
          <w:szCs w:val="20"/>
        </w:rPr>
        <w:t>Personal Interests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10</w:t>
      </w:r>
      <w:proofErr w:type="gramStart"/>
      <w:r w:rsidRPr="00D205A6">
        <w:rPr>
          <w:rFonts w:ascii="Arial" w:hAnsi="Arial" w:cs="Arial"/>
          <w:sz w:val="20"/>
          <w:szCs w:val="20"/>
        </w:rPr>
        <w:t>.(</w:t>
      </w:r>
      <w:proofErr w:type="gramEnd"/>
      <w:r w:rsidRPr="00D205A6">
        <w:rPr>
          <w:rFonts w:ascii="Arial" w:hAnsi="Arial" w:cs="Arial"/>
          <w:sz w:val="20"/>
          <w:szCs w:val="20"/>
        </w:rPr>
        <w:t>1) You must in all matters consider whether you have a personal interest, and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whether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this code of conduct requires you to disclose that interest.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(2) You must regard yourself as having a personal interest in any business of your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authority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if –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(a) It relates to, or is likely to affect -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(i) </w:t>
      </w:r>
      <w:proofErr w:type="gramStart"/>
      <w:r w:rsidRPr="00D205A6">
        <w:rPr>
          <w:rFonts w:ascii="Arial" w:hAnsi="Arial" w:cs="Arial"/>
          <w:sz w:val="20"/>
          <w:szCs w:val="20"/>
        </w:rPr>
        <w:t>any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employment or business carried on by you;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(ii) </w:t>
      </w:r>
      <w:proofErr w:type="gramStart"/>
      <w:r w:rsidRPr="00D205A6">
        <w:rPr>
          <w:rFonts w:ascii="Arial" w:hAnsi="Arial" w:cs="Arial"/>
          <w:sz w:val="20"/>
          <w:szCs w:val="20"/>
        </w:rPr>
        <w:t>any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person who employs or has appointed you, any firm in which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you are a partner or any company for which you are a remunerated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director.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(iii) any person, other than your authority who has made a payment to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you in respect of your election or any expenses incurred by you in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carrying out your duties as a member.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(iv) </w:t>
      </w:r>
      <w:proofErr w:type="gramStart"/>
      <w:r w:rsidRPr="00D205A6">
        <w:rPr>
          <w:rFonts w:ascii="Arial" w:hAnsi="Arial" w:cs="Arial"/>
          <w:sz w:val="20"/>
          <w:szCs w:val="20"/>
        </w:rPr>
        <w:t>any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corporate body which has a place of business or land in your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authority’s area, and in which you have a beneficial interest in a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class of securities of that body that exceeds the nominal value of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£25,000 or one hundredth of the total issued share capital of that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body;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(v) any contract for goods, services or works made between your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authority and you or a firm in which you are a partner, a company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of which you are a remunerated director, or a body of the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description specified in sub-paragraph (iv) above;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(vi) </w:t>
      </w:r>
      <w:proofErr w:type="gramStart"/>
      <w:r w:rsidRPr="00D205A6">
        <w:rPr>
          <w:rFonts w:ascii="Arial" w:hAnsi="Arial" w:cs="Arial"/>
          <w:sz w:val="20"/>
          <w:szCs w:val="20"/>
        </w:rPr>
        <w:t>any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land in which you have a beneficial interest and which is in the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area of your authority;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lastRenderedPageBreak/>
        <w:t>(vii) any land where the landlord is your authority and the tenant is a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firm in which you are a partner, a company of which you are a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 xml:space="preserve">remunerated director, or a body of the description specified in </w:t>
      </w:r>
      <w:r w:rsidR="00A47F6B">
        <w:rPr>
          <w:rFonts w:ascii="Arial" w:hAnsi="Arial" w:cs="Arial"/>
          <w:sz w:val="20"/>
          <w:szCs w:val="20"/>
        </w:rPr>
        <w:t>s</w:t>
      </w:r>
      <w:r w:rsidRPr="00D205A6">
        <w:rPr>
          <w:rFonts w:ascii="Arial" w:hAnsi="Arial" w:cs="Arial"/>
          <w:sz w:val="20"/>
          <w:szCs w:val="20"/>
        </w:rPr>
        <w:t>ubparagraph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(iv) above;</w:t>
      </w:r>
    </w:p>
    <w:p w:rsidR="00E45C76" w:rsidRPr="00D205A6" w:rsidRDefault="00E45C7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(viii) </w:t>
      </w:r>
      <w:proofErr w:type="spellStart"/>
      <w:proofErr w:type="gramStart"/>
      <w:r w:rsidRPr="00D205A6">
        <w:rPr>
          <w:rFonts w:ascii="Arial" w:hAnsi="Arial" w:cs="Arial"/>
          <w:sz w:val="20"/>
          <w:szCs w:val="20"/>
        </w:rPr>
        <w:t>any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body</w:t>
      </w:r>
      <w:proofErr w:type="spellEnd"/>
      <w:r w:rsidRPr="00D205A6">
        <w:rPr>
          <w:rFonts w:ascii="Arial" w:hAnsi="Arial" w:cs="Arial"/>
          <w:sz w:val="20"/>
          <w:szCs w:val="20"/>
        </w:rPr>
        <w:t xml:space="preserve"> to which you have been elected, appointed or nominated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by your authority;</w:t>
      </w:r>
    </w:p>
    <w:p w:rsidR="007E1906" w:rsidRPr="00D205A6" w:rsidRDefault="007E1906" w:rsidP="00E4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(ix) </w:t>
      </w:r>
      <w:proofErr w:type="gramStart"/>
      <w:r w:rsidRPr="00D205A6">
        <w:rPr>
          <w:rFonts w:ascii="Arial" w:hAnsi="Arial" w:cs="Arial"/>
          <w:sz w:val="20"/>
          <w:szCs w:val="20"/>
        </w:rPr>
        <w:t>any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–</w:t>
      </w:r>
    </w:p>
    <w:p w:rsidR="007D062A" w:rsidRPr="00D205A6" w:rsidRDefault="007D062A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</w:t>
      </w:r>
      <w:proofErr w:type="gramStart"/>
      <w:r w:rsidRPr="00D205A6">
        <w:rPr>
          <w:rFonts w:ascii="Arial" w:hAnsi="Arial" w:cs="Arial"/>
          <w:sz w:val="20"/>
          <w:szCs w:val="20"/>
        </w:rPr>
        <w:t>aa</w:t>
      </w:r>
      <w:proofErr w:type="gramEnd"/>
      <w:r w:rsidRPr="00D205A6">
        <w:rPr>
          <w:rFonts w:ascii="Arial" w:hAnsi="Arial" w:cs="Arial"/>
          <w:sz w:val="20"/>
          <w:szCs w:val="20"/>
        </w:rPr>
        <w:t>) public authority or body exercising functions of a public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nature;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</w:t>
      </w:r>
      <w:proofErr w:type="gramStart"/>
      <w:r w:rsidRPr="00D205A6">
        <w:rPr>
          <w:rFonts w:ascii="Arial" w:hAnsi="Arial" w:cs="Arial"/>
          <w:sz w:val="20"/>
          <w:szCs w:val="20"/>
        </w:rPr>
        <w:t>bb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) company, </w:t>
      </w:r>
      <w:r w:rsidRPr="007D062A">
        <w:rPr>
          <w:rFonts w:ascii="Arial" w:hAnsi="Arial" w:cs="Arial"/>
          <w:b/>
          <w:i/>
          <w:iCs/>
          <w:sz w:val="20"/>
          <w:szCs w:val="20"/>
        </w:rPr>
        <w:t>registered society</w:t>
      </w:r>
      <w:r w:rsidRPr="00D205A6">
        <w:rPr>
          <w:rFonts w:ascii="Arial" w:hAnsi="Arial" w:cs="Arial"/>
          <w:sz w:val="20"/>
          <w:szCs w:val="20"/>
        </w:rPr>
        <w:t>, charity, or body directed to charitable purposes;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(cc) body whose principal purposes include the influence of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public opinion or policy;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D205A6">
        <w:rPr>
          <w:rFonts w:ascii="Arial" w:hAnsi="Arial" w:cs="Arial"/>
          <w:sz w:val="20"/>
          <w:szCs w:val="20"/>
        </w:rPr>
        <w:t>dd</w:t>
      </w:r>
      <w:proofErr w:type="spellEnd"/>
      <w:proofErr w:type="gramEnd"/>
      <w:r w:rsidRPr="00D205A6">
        <w:rPr>
          <w:rFonts w:ascii="Arial" w:hAnsi="Arial" w:cs="Arial"/>
          <w:sz w:val="20"/>
          <w:szCs w:val="20"/>
        </w:rPr>
        <w:t>) trade union or professional association; or</w:t>
      </w: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D205A6">
        <w:rPr>
          <w:rFonts w:ascii="Arial" w:hAnsi="Arial" w:cs="Arial"/>
          <w:sz w:val="20"/>
          <w:szCs w:val="20"/>
        </w:rPr>
        <w:t>ee</w:t>
      </w:r>
      <w:proofErr w:type="spellEnd"/>
      <w:proofErr w:type="gramEnd"/>
      <w:r w:rsidRPr="00D205A6">
        <w:rPr>
          <w:rFonts w:ascii="Arial" w:hAnsi="Arial" w:cs="Arial"/>
          <w:sz w:val="20"/>
          <w:szCs w:val="20"/>
        </w:rPr>
        <w:t>) private club, society or association operating within your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authority’s area in which you have membership or hold a</w:t>
      </w:r>
      <w:r w:rsidR="00A47F6B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position of general control or management.</w:t>
      </w:r>
    </w:p>
    <w:p w:rsidR="007D062A" w:rsidRPr="00D205A6" w:rsidRDefault="007D062A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(x) </w:t>
      </w:r>
      <w:proofErr w:type="gramStart"/>
      <w:r w:rsidRPr="00D205A6">
        <w:rPr>
          <w:rFonts w:ascii="Arial" w:hAnsi="Arial" w:cs="Arial"/>
          <w:sz w:val="20"/>
          <w:szCs w:val="20"/>
        </w:rPr>
        <w:t>any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land in your authority’s area in which you have a licence (alone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or jointly with others) to occupy for 28 days or longer.</w:t>
      </w:r>
    </w:p>
    <w:p w:rsidR="007D062A" w:rsidRPr="00D205A6" w:rsidRDefault="007D062A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(c) </w:t>
      </w:r>
      <w:proofErr w:type="gramStart"/>
      <w:r w:rsidRPr="00D205A6">
        <w:rPr>
          <w:rFonts w:ascii="Arial" w:hAnsi="Arial" w:cs="Arial"/>
          <w:sz w:val="20"/>
          <w:szCs w:val="20"/>
        </w:rPr>
        <w:t>a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decision upon it might reasonably be regarded as affecting –</w:t>
      </w:r>
    </w:p>
    <w:p w:rsidR="00BF3393" w:rsidRPr="00D205A6" w:rsidRDefault="00BF3393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(i) </w:t>
      </w:r>
      <w:proofErr w:type="gramStart"/>
      <w:r w:rsidRPr="00D205A6">
        <w:rPr>
          <w:rFonts w:ascii="Arial" w:hAnsi="Arial" w:cs="Arial"/>
          <w:sz w:val="20"/>
          <w:szCs w:val="20"/>
        </w:rPr>
        <w:t>your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well-being or financial position, or that of a person with whom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you live, or any person with whom you have a close personal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association;</w:t>
      </w:r>
    </w:p>
    <w:p w:rsidR="007D062A" w:rsidRPr="00D205A6" w:rsidRDefault="007D062A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(ii) </w:t>
      </w:r>
      <w:proofErr w:type="gramStart"/>
      <w:r w:rsidRPr="00D205A6">
        <w:rPr>
          <w:rFonts w:ascii="Arial" w:hAnsi="Arial" w:cs="Arial"/>
          <w:sz w:val="20"/>
          <w:szCs w:val="20"/>
        </w:rPr>
        <w:t>any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employment or business carried on by persons as described in</w:t>
      </w:r>
      <w:r w:rsidR="007D062A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10(2)(c)(i);</w:t>
      </w:r>
    </w:p>
    <w:p w:rsidR="007D062A" w:rsidRPr="00D205A6" w:rsidRDefault="007D062A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(iii) </w:t>
      </w:r>
      <w:proofErr w:type="gramStart"/>
      <w:r w:rsidRPr="00D205A6">
        <w:rPr>
          <w:rFonts w:ascii="Arial" w:hAnsi="Arial" w:cs="Arial"/>
          <w:sz w:val="20"/>
          <w:szCs w:val="20"/>
        </w:rPr>
        <w:t>any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person who employs or has appointed such persons described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in 10(2)(c)(i), any firm in which they are a partner, or any company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of which they are directors;</w:t>
      </w:r>
    </w:p>
    <w:p w:rsidR="007D062A" w:rsidRPr="00D205A6" w:rsidRDefault="007D062A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(iv) </w:t>
      </w:r>
      <w:proofErr w:type="gramStart"/>
      <w:r w:rsidRPr="00D205A6">
        <w:rPr>
          <w:rFonts w:ascii="Arial" w:hAnsi="Arial" w:cs="Arial"/>
          <w:sz w:val="20"/>
          <w:szCs w:val="20"/>
        </w:rPr>
        <w:t>any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corporate body in which persons as described in 10(2)(c)(i)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have a beneficial interest in a class of securities exceeding the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nominal value of £5,000; or</w:t>
      </w:r>
    </w:p>
    <w:p w:rsidR="007D062A" w:rsidRPr="00D205A6" w:rsidRDefault="007D062A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(v) </w:t>
      </w:r>
      <w:proofErr w:type="spellStart"/>
      <w:proofErr w:type="gramStart"/>
      <w:r w:rsidRPr="00D205A6">
        <w:rPr>
          <w:rFonts w:ascii="Arial" w:hAnsi="Arial" w:cs="Arial"/>
          <w:sz w:val="20"/>
          <w:szCs w:val="20"/>
        </w:rPr>
        <w:t>any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body</w:t>
      </w:r>
      <w:proofErr w:type="spellEnd"/>
      <w:r w:rsidRPr="00D205A6">
        <w:rPr>
          <w:rFonts w:ascii="Arial" w:hAnsi="Arial" w:cs="Arial"/>
          <w:sz w:val="20"/>
          <w:szCs w:val="20"/>
        </w:rPr>
        <w:t xml:space="preserve"> listed in paragraphs 10(2)(a)(ix)(aa) to (</w:t>
      </w:r>
      <w:proofErr w:type="spellStart"/>
      <w:r w:rsidRPr="00D205A6">
        <w:rPr>
          <w:rFonts w:ascii="Arial" w:hAnsi="Arial" w:cs="Arial"/>
          <w:sz w:val="20"/>
          <w:szCs w:val="20"/>
        </w:rPr>
        <w:t>ee</w:t>
      </w:r>
      <w:proofErr w:type="spellEnd"/>
      <w:r w:rsidRPr="00D205A6">
        <w:rPr>
          <w:rFonts w:ascii="Arial" w:hAnsi="Arial" w:cs="Arial"/>
          <w:sz w:val="20"/>
          <w:szCs w:val="20"/>
        </w:rPr>
        <w:t>) in which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persons described in 10(2)(c)</w:t>
      </w:r>
    </w:p>
    <w:p w:rsidR="007D062A" w:rsidRPr="00D205A6" w:rsidRDefault="007D062A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58CE" w:rsidRDefault="000658CE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(vi</w:t>
      </w:r>
      <w:r w:rsidR="007E1906" w:rsidRPr="00D205A6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7E1906" w:rsidRPr="00D205A6">
        <w:rPr>
          <w:rFonts w:ascii="Arial" w:hAnsi="Arial" w:cs="Arial"/>
          <w:sz w:val="20"/>
          <w:szCs w:val="20"/>
        </w:rPr>
        <w:t>hold</w:t>
      </w:r>
      <w:proofErr w:type="gramEnd"/>
      <w:r w:rsidR="007E1906" w:rsidRPr="00D205A6">
        <w:rPr>
          <w:rFonts w:ascii="Arial" w:hAnsi="Arial" w:cs="Arial"/>
          <w:sz w:val="20"/>
          <w:szCs w:val="20"/>
        </w:rPr>
        <w:t xml:space="preserve"> a position of general control or management,</w:t>
      </w:r>
      <w:r w:rsidR="00BF3393">
        <w:rPr>
          <w:rFonts w:ascii="Arial" w:hAnsi="Arial" w:cs="Arial"/>
          <w:sz w:val="20"/>
          <w:szCs w:val="20"/>
        </w:rPr>
        <w:t xml:space="preserve"> </w:t>
      </w:r>
    </w:p>
    <w:p w:rsidR="000658CE" w:rsidRDefault="000658CE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to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a greater extent than the majority of</w:t>
      </w:r>
    </w:p>
    <w:p w:rsidR="000658CE" w:rsidRPr="00D205A6" w:rsidRDefault="000658CE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(aa) in the case of an authority with electoral divisions or wards,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other council tax payers, rate payers or inhabitants of the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electoral division or ward, as the case may be, affected by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the decision; or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</w:t>
      </w:r>
      <w:proofErr w:type="gramStart"/>
      <w:r w:rsidRPr="00D205A6">
        <w:rPr>
          <w:rFonts w:ascii="Arial" w:hAnsi="Arial" w:cs="Arial"/>
          <w:sz w:val="20"/>
          <w:szCs w:val="20"/>
        </w:rPr>
        <w:t>bb</w:t>
      </w:r>
      <w:proofErr w:type="gramEnd"/>
      <w:r w:rsidRPr="00D205A6">
        <w:rPr>
          <w:rFonts w:ascii="Arial" w:hAnsi="Arial" w:cs="Arial"/>
          <w:sz w:val="20"/>
          <w:szCs w:val="20"/>
        </w:rPr>
        <w:t>) in all other cases, other council tax payers, ratepayers or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inhabitants of the authority’s area.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Default="00BF3393" w:rsidP="00BF3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Disclosure o</w:t>
      </w:r>
      <w:r w:rsidR="007E1906" w:rsidRPr="00BF3393">
        <w:rPr>
          <w:rFonts w:ascii="Arial" w:hAnsi="Arial" w:cs="Arial"/>
          <w:b/>
          <w:sz w:val="20"/>
          <w:szCs w:val="20"/>
        </w:rPr>
        <w:t>f Personal Interests</w:t>
      </w:r>
    </w:p>
    <w:p w:rsidR="00BF3393" w:rsidRPr="00BF3393" w:rsidRDefault="00BF3393" w:rsidP="00BF3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11</w:t>
      </w:r>
      <w:proofErr w:type="gramStart"/>
      <w:r w:rsidRPr="00D205A6">
        <w:rPr>
          <w:rFonts w:ascii="Arial" w:hAnsi="Arial" w:cs="Arial"/>
          <w:sz w:val="20"/>
          <w:szCs w:val="20"/>
        </w:rPr>
        <w:t>.(</w:t>
      </w:r>
      <w:proofErr w:type="gramEnd"/>
      <w:r w:rsidRPr="00D205A6">
        <w:rPr>
          <w:rFonts w:ascii="Arial" w:hAnsi="Arial" w:cs="Arial"/>
          <w:sz w:val="20"/>
          <w:szCs w:val="20"/>
        </w:rPr>
        <w:t>1) Where you have a personal interest in any business of your authority and you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attend a meeting at which that business is considered, you must disclose orally to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that meeting the existence and nature of that interest before or at the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commencement of that consideration, or when the interest becomes apparent.</w:t>
      </w:r>
    </w:p>
    <w:p w:rsidR="00BF3393" w:rsidRPr="00D205A6" w:rsidRDefault="00BF3393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(2) Where you have a personal interest in any business of your authority and you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make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–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sz w:val="20"/>
          <w:szCs w:val="20"/>
        </w:rPr>
        <w:t>written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representations (whether by letter, facsimile or some other form of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electronic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communication) to a member or officer of your authority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regarding that business, you should include details of that interest in the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written communication; or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(b) oral representations (whether in person or some form of </w:t>
      </w:r>
      <w:r w:rsidR="00BF3393" w:rsidRPr="00D205A6">
        <w:rPr>
          <w:rFonts w:ascii="Arial" w:hAnsi="Arial" w:cs="Arial"/>
          <w:sz w:val="20"/>
          <w:szCs w:val="20"/>
        </w:rPr>
        <w:t>electronic communication</w:t>
      </w:r>
      <w:r w:rsidRPr="00D205A6">
        <w:rPr>
          <w:rFonts w:ascii="Arial" w:hAnsi="Arial" w:cs="Arial"/>
          <w:sz w:val="20"/>
          <w:szCs w:val="20"/>
        </w:rPr>
        <w:t>) to a member or officer of your authority you should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 xml:space="preserve">disclose the interest at the commencement of such </w:t>
      </w:r>
      <w:r w:rsidR="00BF3393">
        <w:rPr>
          <w:rFonts w:ascii="Arial" w:hAnsi="Arial" w:cs="Arial"/>
          <w:sz w:val="20"/>
          <w:szCs w:val="20"/>
        </w:rPr>
        <w:t>r</w:t>
      </w:r>
      <w:r w:rsidRPr="00D205A6">
        <w:rPr>
          <w:rFonts w:ascii="Arial" w:hAnsi="Arial" w:cs="Arial"/>
          <w:sz w:val="20"/>
          <w:szCs w:val="20"/>
        </w:rPr>
        <w:t>epresentations, or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when it becomes apparent to you that you have such an interest, and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confirm the representation and interest in writing within 14 days of the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representation.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(3) Subject to paragraph 14(1</w:t>
      </w:r>
      <w:proofErr w:type="gramStart"/>
      <w:r w:rsidRPr="00D205A6">
        <w:rPr>
          <w:rFonts w:ascii="Arial" w:hAnsi="Arial" w:cs="Arial"/>
          <w:sz w:val="20"/>
          <w:szCs w:val="20"/>
        </w:rPr>
        <w:t>)(</w:t>
      </w:r>
      <w:proofErr w:type="gramEnd"/>
      <w:r w:rsidRPr="00D205A6">
        <w:rPr>
          <w:rFonts w:ascii="Arial" w:hAnsi="Arial" w:cs="Arial"/>
          <w:sz w:val="20"/>
          <w:szCs w:val="20"/>
        </w:rPr>
        <w:t>b) below, where you have a personal interest in any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business of your authority and you have made a decision in exercising a function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of an executive or board, you must in relation to that business ensure that any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written statement of that decision records the existence and nature of your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interest.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(4) You must, in respect of a personal interest not previously disclosed, before or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immediately after the close of a meeting where the disclosure is made pursuant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to sub-paragraph 11(1), give written notification to your authority in accordance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 xml:space="preserve">with any requirements identified by your authority’s monitoring officer </w:t>
      </w:r>
      <w:r w:rsidRPr="00D205A6">
        <w:rPr>
          <w:rFonts w:ascii="Arial" w:hAnsi="Arial" w:cs="Arial"/>
          <w:i/>
          <w:iCs/>
          <w:sz w:val="20"/>
          <w:szCs w:val="20"/>
        </w:rPr>
        <w:t>or in</w:t>
      </w:r>
      <w:r w:rsidR="00BF3393">
        <w:rPr>
          <w:rFonts w:ascii="Arial" w:hAnsi="Arial" w:cs="Arial"/>
          <w:i/>
          <w:iCs/>
          <w:sz w:val="20"/>
          <w:szCs w:val="20"/>
        </w:rPr>
        <w:t xml:space="preserve"> </w:t>
      </w:r>
      <w:r w:rsidRPr="00D205A6">
        <w:rPr>
          <w:rFonts w:ascii="Arial" w:hAnsi="Arial" w:cs="Arial"/>
          <w:i/>
          <w:iCs/>
          <w:sz w:val="20"/>
          <w:szCs w:val="20"/>
        </w:rPr>
        <w:t xml:space="preserve">relation to a community council your authority’s Proper Officer </w:t>
      </w:r>
      <w:r w:rsidRPr="00D205A6">
        <w:rPr>
          <w:rFonts w:ascii="Arial" w:hAnsi="Arial" w:cs="Arial"/>
          <w:sz w:val="20"/>
          <w:szCs w:val="20"/>
        </w:rPr>
        <w:t>from time to</w:t>
      </w: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time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but, as a minimum containing –</w:t>
      </w:r>
    </w:p>
    <w:p w:rsidR="00BF3393" w:rsidRPr="00D205A6" w:rsidRDefault="00BF3393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sz w:val="20"/>
          <w:szCs w:val="20"/>
        </w:rPr>
        <w:t>details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of the personal interest;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D205A6">
        <w:rPr>
          <w:rFonts w:ascii="Arial" w:hAnsi="Arial" w:cs="Arial"/>
          <w:sz w:val="20"/>
          <w:szCs w:val="20"/>
        </w:rPr>
        <w:t>details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of the business to which the personal interest relates; and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(c) </w:t>
      </w:r>
      <w:proofErr w:type="gramStart"/>
      <w:r w:rsidRPr="00D205A6">
        <w:rPr>
          <w:rFonts w:ascii="Arial" w:hAnsi="Arial" w:cs="Arial"/>
          <w:sz w:val="20"/>
          <w:szCs w:val="20"/>
        </w:rPr>
        <w:t>your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signature.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(5) Where you have agreement from your monitoring officer that the information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relating to your personal interest is sensitive information, pursuant to paragraph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16(1), your obligations under this paragraph 11 to disclose such information,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whether orally or in writing, are to be replaced with an obligation to disclose the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existence of a personal interest and to confirm that your monitoring officer has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agreed that the nature of such personal interest is sensitive information.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(6) For the purposes of sub-paragraph (4), a personal interest will only be deemed to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have been previously disclosed if written notification has been provided in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accordance with this code since the last date on which you were elected,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appointed or nominated as a member of your authority.</w:t>
      </w:r>
    </w:p>
    <w:p w:rsidR="00BF3393" w:rsidRDefault="00BF3393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3393" w:rsidRDefault="00BF3393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3393" w:rsidRDefault="00BF3393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(7) For the purposes of sub-paragraph (3), where no written notice is provided in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accordance with that paragraph you will be deemed as not to have declared a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 xml:space="preserve">personal interest in accordance with this </w:t>
      </w:r>
      <w:r w:rsidR="00BF3393" w:rsidRPr="00D205A6">
        <w:rPr>
          <w:rFonts w:ascii="Arial" w:hAnsi="Arial" w:cs="Arial"/>
          <w:sz w:val="20"/>
          <w:szCs w:val="20"/>
        </w:rPr>
        <w:t>code. Where</w:t>
      </w:r>
      <w:r w:rsidRPr="00D205A6">
        <w:rPr>
          <w:rFonts w:ascii="Arial" w:hAnsi="Arial" w:cs="Arial"/>
          <w:sz w:val="20"/>
          <w:szCs w:val="20"/>
        </w:rPr>
        <w:t xml:space="preserve"> you have agreement from your monitoring officer that the information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relating to your personal interest is sensitive information, pursuant to paragraph you will be deemed as not to have declared a personal interest in accordance with this code</w:t>
      </w:r>
      <w:r w:rsidR="00BF3393">
        <w:rPr>
          <w:rFonts w:ascii="Arial" w:hAnsi="Arial" w:cs="Arial"/>
          <w:sz w:val="20"/>
          <w:szCs w:val="20"/>
        </w:rPr>
        <w:t>.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Default="007E1906" w:rsidP="00BF3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3393">
        <w:rPr>
          <w:rFonts w:ascii="Arial" w:hAnsi="Arial" w:cs="Arial"/>
          <w:b/>
          <w:sz w:val="20"/>
          <w:szCs w:val="20"/>
        </w:rPr>
        <w:t>Prejudicial Interests</w:t>
      </w:r>
    </w:p>
    <w:p w:rsidR="000658CE" w:rsidRPr="00BF3393" w:rsidRDefault="000658CE" w:rsidP="00BF3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12</w:t>
      </w:r>
      <w:proofErr w:type="gramStart"/>
      <w:r w:rsidRPr="00D205A6">
        <w:rPr>
          <w:rFonts w:ascii="Arial" w:hAnsi="Arial" w:cs="Arial"/>
          <w:sz w:val="20"/>
          <w:szCs w:val="20"/>
        </w:rPr>
        <w:t>.(</w:t>
      </w:r>
      <w:proofErr w:type="gramEnd"/>
      <w:r w:rsidRPr="00D205A6">
        <w:rPr>
          <w:rFonts w:ascii="Arial" w:hAnsi="Arial" w:cs="Arial"/>
          <w:sz w:val="20"/>
          <w:szCs w:val="20"/>
        </w:rPr>
        <w:t>1) Subject to sub-paragraph (2) below, where you have a personal interest in any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business of your authority you also have a prejudicial interest in that business if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the interest is one which a member of the public with knowledge of the relevant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facts would reasonably regard as so significant that it is likely to prejudice your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judgement of the public interest.</w:t>
      </w:r>
    </w:p>
    <w:p w:rsidR="00BF3393" w:rsidRPr="00D205A6" w:rsidRDefault="00BF3393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(2) Subject to sub-paragraph (3), you will not be regarded as having a prejudicial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interest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in any business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where that business –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sz w:val="20"/>
          <w:szCs w:val="20"/>
        </w:rPr>
        <w:t>relates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to –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(i) </w:t>
      </w:r>
      <w:proofErr w:type="gramStart"/>
      <w:r w:rsidRPr="00D205A6">
        <w:rPr>
          <w:rFonts w:ascii="Arial" w:hAnsi="Arial" w:cs="Arial"/>
          <w:sz w:val="20"/>
          <w:szCs w:val="20"/>
        </w:rPr>
        <w:t>another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relevant authority of which you are also a member;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(ii) </w:t>
      </w:r>
      <w:proofErr w:type="gramStart"/>
      <w:r w:rsidRPr="00D205A6">
        <w:rPr>
          <w:rFonts w:ascii="Arial" w:hAnsi="Arial" w:cs="Arial"/>
          <w:sz w:val="20"/>
          <w:szCs w:val="20"/>
        </w:rPr>
        <w:t>another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public authority or body exercising functions of a public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nature in which you hold a position of general control or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management;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(iii) </w:t>
      </w:r>
      <w:proofErr w:type="gramStart"/>
      <w:r w:rsidRPr="00D205A6">
        <w:rPr>
          <w:rFonts w:ascii="Arial" w:hAnsi="Arial" w:cs="Arial"/>
          <w:sz w:val="20"/>
          <w:szCs w:val="20"/>
        </w:rPr>
        <w:t>a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body to which you have been elected, appointed or nominated by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your authority;</w:t>
      </w: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(iv) </w:t>
      </w:r>
      <w:proofErr w:type="gramStart"/>
      <w:r w:rsidRPr="00D205A6">
        <w:rPr>
          <w:rFonts w:ascii="Arial" w:hAnsi="Arial" w:cs="Arial"/>
          <w:sz w:val="20"/>
          <w:szCs w:val="20"/>
        </w:rPr>
        <w:t>your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role as a school governor (where not appointed or nominated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by your authority) unless it relates particularly to the school of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which you are a governor;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your role as a member of a Local Health Board where you have not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been appointed or nominated by your authority;</w:t>
      </w:r>
    </w:p>
    <w:p w:rsidR="00BF3393" w:rsidRPr="00D205A6" w:rsidRDefault="00BF3393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D205A6">
        <w:rPr>
          <w:rFonts w:ascii="Arial" w:hAnsi="Arial" w:cs="Arial"/>
          <w:sz w:val="20"/>
          <w:szCs w:val="20"/>
        </w:rPr>
        <w:t>relates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to –</w:t>
      </w:r>
    </w:p>
    <w:p w:rsidR="00BF3393" w:rsidRPr="00D205A6" w:rsidRDefault="00BF3393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(i) the housing functions of your authority where you hold a tenancy or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lease with your authority, provided that you do not have arrears of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rent with your authority of more than two months, and provided that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those functions do not relate particularly to your tenancy or lease;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(ii) the functions of your authority in respect of school meals, transport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and travelling expenses, where you are a guardian, parent,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grandparent or have parental responsibility (as defined in section 3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of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the Children Act 1989) of a child in full time education, unless it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relates particularly to the school which that child attends;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(iii) </w:t>
      </w:r>
      <w:proofErr w:type="gramStart"/>
      <w:r w:rsidRPr="00D205A6">
        <w:rPr>
          <w:rFonts w:ascii="Arial" w:hAnsi="Arial" w:cs="Arial"/>
          <w:sz w:val="20"/>
          <w:szCs w:val="20"/>
        </w:rPr>
        <w:t>the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functions of your authority in respect of statutory sick pay under</w:t>
      </w:r>
      <w:r w:rsidR="00BF3393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Part XI of the Social Security Contributions and Benefits Act 1992,where you are in receipt of, or are entitled to the receipt of such</w:t>
      </w:r>
    </w:p>
    <w:p w:rsidR="007E1906" w:rsidRPr="00D205A6" w:rsidRDefault="007E1906" w:rsidP="007E1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pay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from your authority;</w:t>
      </w: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>(iv) the functions of your authority in respect of an allowance or</w:t>
      </w:r>
      <w:r w:rsidR="00C812AC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payment made under sections 22(5), 24(4) and 173 to 176 of</w:t>
      </w:r>
      <w:r w:rsidR="00C812AC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the Local Government Act 1972, an allowance or pension</w:t>
      </w:r>
      <w:r w:rsidR="00C812AC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under section 18 of the Local Government and Housing Act</w:t>
      </w:r>
      <w:r w:rsidR="00C812AC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1989 or any allowance or payment under section 100 of the</w:t>
      </w: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C812AC">
        <w:rPr>
          <w:rFonts w:ascii="Arial" w:hAnsi="Arial" w:cs="Arial"/>
          <w:iCs/>
          <w:sz w:val="20"/>
          <w:szCs w:val="20"/>
        </w:rPr>
        <w:t>Local Government Act 2000.</w:t>
      </w:r>
      <w:proofErr w:type="gramEnd"/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>(iv) the functions of your authority in respect of an allowance or</w:t>
      </w:r>
      <w:r w:rsidR="00C812AC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payment made in accordance with the provisions of Part 8 of</w:t>
      </w:r>
      <w:r w:rsidR="00C812AC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the Local Government (Wales) Measure 2011, or an allowance</w:t>
      </w:r>
      <w:r w:rsidR="00C812AC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or pension provided under section 18 of the Local</w:t>
      </w:r>
      <w:r w:rsidR="00C812AC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Government and Housing Act 1989;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(c) your role as a community councillor in relation to a grant, loan or other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form of financial assistance made by your community council to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community or voluntary organisations up to a maximum of £500.</w:t>
      </w: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(3) The exemptions in subparagraph (2</w:t>
      </w:r>
      <w:proofErr w:type="gramStart"/>
      <w:r w:rsidRPr="00D205A6">
        <w:rPr>
          <w:rFonts w:ascii="Arial" w:hAnsi="Arial" w:cs="Arial"/>
          <w:sz w:val="20"/>
          <w:szCs w:val="20"/>
        </w:rPr>
        <w:t>)(</w:t>
      </w:r>
      <w:proofErr w:type="gramEnd"/>
      <w:r w:rsidRPr="00D205A6">
        <w:rPr>
          <w:rFonts w:ascii="Arial" w:hAnsi="Arial" w:cs="Arial"/>
          <w:sz w:val="20"/>
          <w:szCs w:val="20"/>
        </w:rPr>
        <w:t>a) do not apply where the business relates to the</w:t>
      </w:r>
      <w:r w:rsidR="00C812AC">
        <w:rPr>
          <w:rFonts w:ascii="Arial" w:hAnsi="Arial" w:cs="Arial"/>
          <w:sz w:val="20"/>
          <w:szCs w:val="20"/>
        </w:rPr>
        <w:t xml:space="preserve">  </w:t>
      </w:r>
      <w:r w:rsidRPr="00D205A6">
        <w:rPr>
          <w:rFonts w:ascii="Arial" w:hAnsi="Arial" w:cs="Arial"/>
          <w:sz w:val="20"/>
          <w:szCs w:val="20"/>
        </w:rPr>
        <w:t>determination of any approval, consent, licence, permission or registration.</w:t>
      </w:r>
    </w:p>
    <w:p w:rsidR="00C812AC" w:rsidRPr="00D205A6" w:rsidRDefault="00C812A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784C" w:rsidRDefault="0017784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784C" w:rsidRDefault="0017784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05C" w:rsidRDefault="00CF605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12AC">
        <w:rPr>
          <w:rFonts w:ascii="Arial" w:hAnsi="Arial" w:cs="Arial"/>
          <w:b/>
          <w:sz w:val="20"/>
          <w:szCs w:val="20"/>
        </w:rPr>
        <w:t>Overview &amp; Scrutiny Committees</w:t>
      </w:r>
    </w:p>
    <w:p w:rsidR="0017784C" w:rsidRPr="00C812AC" w:rsidRDefault="0017784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13. You also have a prejudicial interest in any business before an overview and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scrutiny committee of your authority (or a sub-committee of such a committee)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where –</w:t>
      </w:r>
    </w:p>
    <w:p w:rsidR="00C812AC" w:rsidRPr="00D205A6" w:rsidRDefault="00C812A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906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sz w:val="20"/>
          <w:szCs w:val="20"/>
        </w:rPr>
        <w:t>that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business relates to a decision made (whether implemented or not) or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action taken by your authority’s executive, board or another of your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authority’s committees, sub-committees, joint committees or joint subcommittees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and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D205A6">
        <w:rPr>
          <w:rFonts w:ascii="Arial" w:hAnsi="Arial" w:cs="Arial"/>
          <w:sz w:val="20"/>
          <w:szCs w:val="20"/>
        </w:rPr>
        <w:t>at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the time the decision was made or action was taken, you were a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 xml:space="preserve">member of the executive board, committee, sub-committee, </w:t>
      </w:r>
      <w:r w:rsidR="00C812AC" w:rsidRPr="00D205A6">
        <w:rPr>
          <w:rFonts w:ascii="Arial" w:hAnsi="Arial" w:cs="Arial"/>
          <w:sz w:val="20"/>
          <w:szCs w:val="20"/>
        </w:rPr>
        <w:t>joint committee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or joint sub-committee mentioned in sub-paragraph (a) and</w:t>
      </w: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you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were present when that decision was made or action was taken.</w:t>
      </w:r>
    </w:p>
    <w:p w:rsidR="00C812AC" w:rsidRPr="00D205A6" w:rsidRDefault="00C812A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Default="00CF605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12AC">
        <w:rPr>
          <w:rFonts w:ascii="Arial" w:hAnsi="Arial" w:cs="Arial"/>
          <w:b/>
          <w:sz w:val="20"/>
          <w:szCs w:val="20"/>
        </w:rPr>
        <w:t>Participation In Relation To Disclosed Interests</w:t>
      </w:r>
    </w:p>
    <w:p w:rsidR="00C812AC" w:rsidRPr="00C812AC" w:rsidRDefault="00C812A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14.(1) Subject to sub-paragraphs (2), (</w:t>
      </w:r>
      <w:r w:rsidRPr="00D205A6">
        <w:rPr>
          <w:rFonts w:ascii="Arial" w:hAnsi="Arial" w:cs="Arial"/>
          <w:i/>
          <w:iCs/>
          <w:sz w:val="20"/>
          <w:szCs w:val="20"/>
        </w:rPr>
        <w:t xml:space="preserve">2A), </w:t>
      </w:r>
      <w:r w:rsidRPr="00D205A6">
        <w:rPr>
          <w:rFonts w:ascii="Arial" w:hAnsi="Arial" w:cs="Arial"/>
          <w:sz w:val="20"/>
          <w:szCs w:val="20"/>
        </w:rPr>
        <w:t>(3) and (4), where you have a prejudicial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interest in any business of your authority you must, unless you have obtained a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dispensation from your authority’s standards committee -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sz w:val="20"/>
          <w:szCs w:val="20"/>
        </w:rPr>
        <w:t>withdraw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from the room, chamber or place where a meeting considering</w:t>
      </w:r>
      <w:r w:rsidR="00C812AC">
        <w:rPr>
          <w:rFonts w:ascii="Arial" w:hAnsi="Arial" w:cs="Arial"/>
          <w:sz w:val="20"/>
          <w:szCs w:val="20"/>
        </w:rPr>
        <w:t xml:space="preserve"> the business is being held -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(i) </w:t>
      </w:r>
      <w:proofErr w:type="gramStart"/>
      <w:r w:rsidRPr="00D205A6">
        <w:rPr>
          <w:rFonts w:ascii="Arial" w:hAnsi="Arial" w:cs="Arial"/>
          <w:sz w:val="20"/>
          <w:szCs w:val="20"/>
        </w:rPr>
        <w:t>where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sub-paragraph (2) applies, immediately after the period for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 xml:space="preserve">making representations, </w:t>
      </w:r>
      <w:r w:rsidR="0017784C" w:rsidRPr="00D205A6">
        <w:rPr>
          <w:rFonts w:ascii="Arial" w:hAnsi="Arial" w:cs="Arial"/>
          <w:sz w:val="20"/>
          <w:szCs w:val="20"/>
        </w:rPr>
        <w:t>answering</w:t>
      </w:r>
      <w:r w:rsidRPr="00D205A6">
        <w:rPr>
          <w:rFonts w:ascii="Arial" w:hAnsi="Arial" w:cs="Arial"/>
          <w:sz w:val="20"/>
          <w:szCs w:val="20"/>
        </w:rPr>
        <w:t xml:space="preserve"> questions or giving evidence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relating to the business has ended and in any event before further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Default="00CF605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12AC">
        <w:rPr>
          <w:rFonts w:ascii="Arial" w:hAnsi="Arial" w:cs="Arial"/>
          <w:b/>
          <w:sz w:val="20"/>
          <w:szCs w:val="20"/>
        </w:rPr>
        <w:t>Participation In Relation To Disclosed Interests</w:t>
      </w:r>
    </w:p>
    <w:p w:rsidR="00C812AC" w:rsidRPr="00C812AC" w:rsidRDefault="00C812A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14.(1) Subject to sub-paragraphs (2), (</w:t>
      </w:r>
      <w:r w:rsidRPr="00D205A6">
        <w:rPr>
          <w:rFonts w:ascii="Arial" w:hAnsi="Arial" w:cs="Arial"/>
          <w:i/>
          <w:iCs/>
          <w:sz w:val="20"/>
          <w:szCs w:val="20"/>
        </w:rPr>
        <w:t xml:space="preserve">2A), </w:t>
      </w:r>
      <w:r w:rsidRPr="00D205A6">
        <w:rPr>
          <w:rFonts w:ascii="Arial" w:hAnsi="Arial" w:cs="Arial"/>
          <w:sz w:val="20"/>
          <w:szCs w:val="20"/>
        </w:rPr>
        <w:t>(3) and (4), where you have a prejudicial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interest in any business of your authority you must, unless you have obtained a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 xml:space="preserve">dispensation from your authority’s standards committee </w:t>
      </w:r>
      <w:r w:rsidR="00C812AC">
        <w:rPr>
          <w:rFonts w:ascii="Arial" w:hAnsi="Arial" w:cs="Arial"/>
          <w:sz w:val="20"/>
          <w:szCs w:val="20"/>
        </w:rPr>
        <w:t>–</w:t>
      </w:r>
    </w:p>
    <w:p w:rsidR="00C812AC" w:rsidRPr="00D205A6" w:rsidRDefault="00C812A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sz w:val="20"/>
          <w:szCs w:val="20"/>
        </w:rPr>
        <w:t>withdraw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from the room, chamber or place where a meeting considering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the business is being held –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(i) where sub-paragraph (2) applies, immediately after the period for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 xml:space="preserve">making representations, </w:t>
      </w:r>
      <w:r w:rsidR="00C812AC" w:rsidRPr="00D205A6">
        <w:rPr>
          <w:rFonts w:ascii="Arial" w:hAnsi="Arial" w:cs="Arial"/>
          <w:sz w:val="20"/>
          <w:szCs w:val="20"/>
        </w:rPr>
        <w:t>answering</w:t>
      </w:r>
      <w:r w:rsidRPr="00D205A6">
        <w:rPr>
          <w:rFonts w:ascii="Arial" w:hAnsi="Arial" w:cs="Arial"/>
          <w:sz w:val="20"/>
          <w:szCs w:val="20"/>
        </w:rPr>
        <w:t xml:space="preserve"> questions or giving evidence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relating to the business has ended and in any event before further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consideration of the business begins, whether or not the public are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allowed to remain in attendance for such consideration; or</w:t>
      </w: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(ii) </w:t>
      </w:r>
      <w:proofErr w:type="gramStart"/>
      <w:r w:rsidRPr="00D205A6">
        <w:rPr>
          <w:rFonts w:ascii="Arial" w:hAnsi="Arial" w:cs="Arial"/>
          <w:sz w:val="20"/>
          <w:szCs w:val="20"/>
        </w:rPr>
        <w:t>in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any other case, whenever it becomes apparent that that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business is being considered at that meeting;</w:t>
      </w:r>
    </w:p>
    <w:p w:rsidR="00C812AC" w:rsidRPr="00D205A6" w:rsidRDefault="00C812A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D205A6">
        <w:rPr>
          <w:rFonts w:ascii="Arial" w:hAnsi="Arial" w:cs="Arial"/>
          <w:sz w:val="20"/>
          <w:szCs w:val="20"/>
        </w:rPr>
        <w:t>not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exercise executive or board functions in relation to that business;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(c) </w:t>
      </w:r>
      <w:proofErr w:type="gramStart"/>
      <w:r w:rsidRPr="00D205A6">
        <w:rPr>
          <w:rFonts w:ascii="Arial" w:hAnsi="Arial" w:cs="Arial"/>
          <w:sz w:val="20"/>
          <w:szCs w:val="20"/>
        </w:rPr>
        <w:t>not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seek to influence a decision about that business;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(d) </w:t>
      </w:r>
      <w:proofErr w:type="gramStart"/>
      <w:r w:rsidRPr="00D205A6">
        <w:rPr>
          <w:rFonts w:ascii="Arial" w:hAnsi="Arial" w:cs="Arial"/>
          <w:sz w:val="20"/>
          <w:szCs w:val="20"/>
        </w:rPr>
        <w:t>not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make any written representations (whether by letter, facsimile or some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form of electronic communication) in relation to that business; and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(e) </w:t>
      </w:r>
      <w:proofErr w:type="gramStart"/>
      <w:r w:rsidRPr="00D205A6">
        <w:rPr>
          <w:rFonts w:ascii="Arial" w:hAnsi="Arial" w:cs="Arial"/>
          <w:sz w:val="20"/>
          <w:szCs w:val="20"/>
        </w:rPr>
        <w:t>not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make any oral representations (whether in person or some form of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electronic communication) in respect of that business or immediately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cease to make such oral representations when the prejudicial interest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becomes apparent.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(2) Where you have a prejudicial interest in any business of your authority you may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attend a meeting but only for the purpose of making representations, answering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questions or giving evidence relating to the business, provided that the public are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also allowed to attend the meeting for the same purpose, whether under a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statutory right or otherwise.</w:t>
      </w:r>
    </w:p>
    <w:p w:rsidR="0017784C" w:rsidRPr="00D205A6" w:rsidRDefault="0017784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>(2A)Where you have a prejudicial interest in any business of your authority you</w:t>
      </w:r>
      <w:r w:rsidR="00C812AC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 xml:space="preserve">may submit written representations to a meeting relating to that </w:t>
      </w:r>
      <w:r w:rsidR="00C812AC" w:rsidRPr="00C812AC">
        <w:rPr>
          <w:rFonts w:ascii="Arial" w:hAnsi="Arial" w:cs="Arial"/>
          <w:iCs/>
          <w:sz w:val="20"/>
          <w:szCs w:val="20"/>
        </w:rPr>
        <w:t>business, provided</w:t>
      </w:r>
      <w:r w:rsidRPr="00C812AC">
        <w:rPr>
          <w:rFonts w:ascii="Arial" w:hAnsi="Arial" w:cs="Arial"/>
          <w:iCs/>
          <w:sz w:val="20"/>
          <w:szCs w:val="20"/>
        </w:rPr>
        <w:t xml:space="preserve"> that the public are allowed to attend the meeting for the purpose</w:t>
      </w:r>
      <w:r w:rsidR="00C812AC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of making representations, answering questions or giving evidence</w:t>
      </w: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C812AC">
        <w:rPr>
          <w:rFonts w:ascii="Arial" w:hAnsi="Arial" w:cs="Arial"/>
          <w:iCs/>
          <w:sz w:val="20"/>
          <w:szCs w:val="20"/>
        </w:rPr>
        <w:t>relating</w:t>
      </w:r>
      <w:proofErr w:type="gramEnd"/>
      <w:r w:rsidRPr="00C812AC">
        <w:rPr>
          <w:rFonts w:ascii="Arial" w:hAnsi="Arial" w:cs="Arial"/>
          <w:iCs/>
          <w:sz w:val="20"/>
          <w:szCs w:val="20"/>
        </w:rPr>
        <w:t xml:space="preserve"> to the business, whether under statutory right or otherwise.</w:t>
      </w:r>
    </w:p>
    <w:p w:rsidR="00C812AC" w:rsidRPr="00C812AC" w:rsidRDefault="00C812A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>(2B)When submitting written representations under sub-paragraph (2A) you</w:t>
      </w:r>
      <w:r w:rsidR="00C812AC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must comply with any procedure that your authority may adopt for the</w:t>
      </w:r>
      <w:r w:rsidR="00C812AC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submission of such representations.</w:t>
      </w:r>
    </w:p>
    <w:p w:rsidR="00C812AC" w:rsidRPr="00C812AC" w:rsidRDefault="00C812A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(3) Sub-paragraph (1) does not prevent you attending and participating in a meeting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 xml:space="preserve">if </w:t>
      </w:r>
      <w:r w:rsidR="00C812AC">
        <w:rPr>
          <w:rFonts w:ascii="Arial" w:hAnsi="Arial" w:cs="Arial"/>
          <w:sz w:val="20"/>
          <w:szCs w:val="20"/>
        </w:rPr>
        <w:t>–</w:t>
      </w:r>
    </w:p>
    <w:p w:rsidR="00C812AC" w:rsidRPr="00D205A6" w:rsidRDefault="00C812A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D205A6">
        <w:rPr>
          <w:rFonts w:ascii="Arial" w:hAnsi="Arial" w:cs="Arial"/>
          <w:sz w:val="20"/>
          <w:szCs w:val="20"/>
        </w:rPr>
        <w:t>you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are required to attend a meeting of an overview or scrutiny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committee, by such committee exercising its statutory powers; or</w:t>
      </w: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(b) </w:t>
      </w:r>
      <w:proofErr w:type="gramStart"/>
      <w:r w:rsidRPr="00D205A6">
        <w:rPr>
          <w:rFonts w:ascii="Arial" w:hAnsi="Arial" w:cs="Arial"/>
          <w:sz w:val="20"/>
          <w:szCs w:val="20"/>
        </w:rPr>
        <w:t>you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have the benefit of a dispensation provided that you –</w:t>
      </w:r>
    </w:p>
    <w:p w:rsidR="00C812AC" w:rsidRPr="00D205A6" w:rsidRDefault="00C812A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(i) </w:t>
      </w:r>
      <w:proofErr w:type="gramStart"/>
      <w:r w:rsidRPr="00D205A6">
        <w:rPr>
          <w:rFonts w:ascii="Arial" w:hAnsi="Arial" w:cs="Arial"/>
          <w:sz w:val="20"/>
          <w:szCs w:val="20"/>
        </w:rPr>
        <w:t>state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at the meeting that you are relying on the dispensation; and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 xml:space="preserve">(ii) </w:t>
      </w:r>
      <w:proofErr w:type="gramStart"/>
      <w:r w:rsidRPr="00D205A6">
        <w:rPr>
          <w:rFonts w:ascii="Arial" w:hAnsi="Arial" w:cs="Arial"/>
          <w:sz w:val="20"/>
          <w:szCs w:val="20"/>
        </w:rPr>
        <w:t>before</w:t>
      </w:r>
      <w:proofErr w:type="gramEnd"/>
      <w:r w:rsidRPr="00D205A6">
        <w:rPr>
          <w:rFonts w:ascii="Arial" w:hAnsi="Arial" w:cs="Arial"/>
          <w:sz w:val="20"/>
          <w:szCs w:val="20"/>
        </w:rPr>
        <w:t xml:space="preserve"> or immediately after the close of the meeting give written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notification to your authority containing –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</w:t>
      </w:r>
      <w:proofErr w:type="gramStart"/>
      <w:r w:rsidRPr="00D205A6">
        <w:rPr>
          <w:rFonts w:ascii="Arial" w:hAnsi="Arial" w:cs="Arial"/>
          <w:sz w:val="20"/>
          <w:szCs w:val="20"/>
        </w:rPr>
        <w:t>aa</w:t>
      </w:r>
      <w:proofErr w:type="gramEnd"/>
      <w:r w:rsidRPr="00D205A6">
        <w:rPr>
          <w:rFonts w:ascii="Arial" w:hAnsi="Arial" w:cs="Arial"/>
          <w:sz w:val="20"/>
          <w:szCs w:val="20"/>
        </w:rPr>
        <w:t>) details of the prejudicial interest;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</w:t>
      </w:r>
      <w:proofErr w:type="gramStart"/>
      <w:r w:rsidRPr="00D205A6">
        <w:rPr>
          <w:rFonts w:ascii="Arial" w:hAnsi="Arial" w:cs="Arial"/>
          <w:sz w:val="20"/>
          <w:szCs w:val="20"/>
        </w:rPr>
        <w:t>bb</w:t>
      </w:r>
      <w:proofErr w:type="gramEnd"/>
      <w:r w:rsidRPr="00D205A6">
        <w:rPr>
          <w:rFonts w:ascii="Arial" w:hAnsi="Arial" w:cs="Arial"/>
          <w:sz w:val="20"/>
          <w:szCs w:val="20"/>
        </w:rPr>
        <w:t>) details of the business to which the prejudicial interest relates;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(cc) details of and the date on which the dispensation was</w:t>
      </w:r>
    </w:p>
    <w:p w:rsidR="00CF605C" w:rsidRPr="00D205A6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205A6">
        <w:rPr>
          <w:rFonts w:ascii="Arial" w:hAnsi="Arial" w:cs="Arial"/>
          <w:sz w:val="20"/>
          <w:szCs w:val="20"/>
        </w:rPr>
        <w:t>granted</w:t>
      </w:r>
      <w:proofErr w:type="gramEnd"/>
      <w:r w:rsidRPr="00D205A6">
        <w:rPr>
          <w:rFonts w:ascii="Arial" w:hAnsi="Arial" w:cs="Arial"/>
          <w:sz w:val="20"/>
          <w:szCs w:val="20"/>
        </w:rPr>
        <w:t>; and</w:t>
      </w: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D205A6">
        <w:rPr>
          <w:rFonts w:ascii="Arial" w:hAnsi="Arial" w:cs="Arial"/>
          <w:sz w:val="20"/>
          <w:szCs w:val="20"/>
        </w:rPr>
        <w:t>dd</w:t>
      </w:r>
      <w:proofErr w:type="spellEnd"/>
      <w:proofErr w:type="gramEnd"/>
      <w:r w:rsidRPr="00D205A6">
        <w:rPr>
          <w:rFonts w:ascii="Arial" w:hAnsi="Arial" w:cs="Arial"/>
          <w:sz w:val="20"/>
          <w:szCs w:val="20"/>
        </w:rPr>
        <w:t>) your signature</w:t>
      </w:r>
    </w:p>
    <w:p w:rsidR="00C812AC" w:rsidRPr="00D205A6" w:rsidRDefault="00C812A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05A6">
        <w:rPr>
          <w:rFonts w:ascii="Arial" w:hAnsi="Arial" w:cs="Arial"/>
          <w:sz w:val="20"/>
          <w:szCs w:val="20"/>
        </w:rPr>
        <w:t>(4) Where you have a prejudicial interest and are making written or oral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representations to your authority in reliance upon a dispensation, you must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provide details of the dispensation within any such written or oral representation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and, in the latter case, provide written notification to your authority within 14 days</w:t>
      </w:r>
      <w:r w:rsidR="00C812AC">
        <w:rPr>
          <w:rFonts w:ascii="Arial" w:hAnsi="Arial" w:cs="Arial"/>
          <w:sz w:val="20"/>
          <w:szCs w:val="20"/>
        </w:rPr>
        <w:t xml:space="preserve"> </w:t>
      </w:r>
      <w:r w:rsidRPr="00D205A6">
        <w:rPr>
          <w:rFonts w:ascii="Arial" w:hAnsi="Arial" w:cs="Arial"/>
          <w:sz w:val="20"/>
          <w:szCs w:val="20"/>
        </w:rPr>
        <w:t>of making the representation.</w:t>
      </w:r>
    </w:p>
    <w:p w:rsidR="00C812AC" w:rsidRDefault="00C812A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2AC" w:rsidRDefault="00C812A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Pr="00C812AC" w:rsidRDefault="00CF605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12AC">
        <w:rPr>
          <w:rFonts w:ascii="Arial" w:hAnsi="Arial" w:cs="Arial"/>
          <w:b/>
          <w:sz w:val="20"/>
          <w:szCs w:val="20"/>
        </w:rPr>
        <w:t>PART 4</w:t>
      </w:r>
    </w:p>
    <w:p w:rsidR="00CF605C" w:rsidRDefault="00CF605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12AC">
        <w:rPr>
          <w:rFonts w:ascii="Arial" w:hAnsi="Arial" w:cs="Arial"/>
          <w:b/>
          <w:sz w:val="20"/>
          <w:szCs w:val="20"/>
        </w:rPr>
        <w:t>THE REGISTER OF MEMBERS’ INTERESTS</w:t>
      </w:r>
    </w:p>
    <w:p w:rsidR="00C812AC" w:rsidRDefault="00C812A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2AC" w:rsidRPr="00C812AC" w:rsidRDefault="00C812AC" w:rsidP="00C81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05C" w:rsidRPr="00866A01" w:rsidRDefault="00CF605C" w:rsidP="000C3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866A01">
        <w:rPr>
          <w:rFonts w:ascii="Arial" w:hAnsi="Arial" w:cs="Arial"/>
          <w:b/>
          <w:sz w:val="20"/>
          <w:szCs w:val="20"/>
        </w:rPr>
        <w:t xml:space="preserve">Registration </w:t>
      </w:r>
      <w:r w:rsidR="000C329D">
        <w:rPr>
          <w:rFonts w:ascii="Arial" w:hAnsi="Arial" w:cs="Arial"/>
          <w:b/>
          <w:sz w:val="20"/>
          <w:szCs w:val="20"/>
        </w:rPr>
        <w:t>o</w:t>
      </w:r>
      <w:r w:rsidRPr="00866A01">
        <w:rPr>
          <w:rFonts w:ascii="Arial" w:hAnsi="Arial" w:cs="Arial"/>
          <w:b/>
          <w:sz w:val="20"/>
          <w:szCs w:val="20"/>
        </w:rPr>
        <w:t xml:space="preserve">f </w:t>
      </w:r>
      <w:r w:rsidRPr="00866A01">
        <w:rPr>
          <w:rFonts w:ascii="Arial" w:hAnsi="Arial" w:cs="Arial"/>
          <w:b/>
          <w:iCs/>
          <w:sz w:val="20"/>
          <w:szCs w:val="20"/>
        </w:rPr>
        <w:t>Personal Interests</w:t>
      </w:r>
      <w:r w:rsidR="000C329D">
        <w:rPr>
          <w:rFonts w:ascii="Arial" w:hAnsi="Arial" w:cs="Arial"/>
          <w:b/>
          <w:iCs/>
          <w:sz w:val="20"/>
          <w:szCs w:val="20"/>
        </w:rPr>
        <w:t xml:space="preserve">, </w:t>
      </w:r>
      <w:r w:rsidR="000C329D" w:rsidRPr="00866A01">
        <w:rPr>
          <w:rFonts w:ascii="Arial" w:hAnsi="Arial" w:cs="Arial"/>
          <w:b/>
          <w:iCs/>
          <w:sz w:val="20"/>
          <w:szCs w:val="20"/>
        </w:rPr>
        <w:t>Financial</w:t>
      </w:r>
      <w:r w:rsidRPr="00866A01">
        <w:rPr>
          <w:rFonts w:ascii="Arial" w:hAnsi="Arial" w:cs="Arial"/>
          <w:b/>
          <w:iCs/>
          <w:sz w:val="20"/>
          <w:szCs w:val="20"/>
        </w:rPr>
        <w:t xml:space="preserve"> </w:t>
      </w:r>
      <w:r w:rsidR="000C329D">
        <w:rPr>
          <w:rFonts w:ascii="Arial" w:hAnsi="Arial" w:cs="Arial"/>
          <w:b/>
          <w:iCs/>
          <w:sz w:val="20"/>
          <w:szCs w:val="20"/>
        </w:rPr>
        <w:t>a</w:t>
      </w:r>
      <w:r w:rsidRPr="00866A01">
        <w:rPr>
          <w:rFonts w:ascii="Arial" w:hAnsi="Arial" w:cs="Arial"/>
          <w:b/>
          <w:iCs/>
          <w:sz w:val="20"/>
          <w:szCs w:val="20"/>
        </w:rPr>
        <w:t>nd Other Interests</w:t>
      </w:r>
      <w:r w:rsidR="000C329D">
        <w:rPr>
          <w:rFonts w:ascii="Arial" w:hAnsi="Arial" w:cs="Arial"/>
          <w:b/>
          <w:iCs/>
          <w:sz w:val="20"/>
          <w:szCs w:val="20"/>
        </w:rPr>
        <w:t>,</w:t>
      </w:r>
    </w:p>
    <w:p w:rsidR="00CF605C" w:rsidRPr="00866A01" w:rsidRDefault="00CF605C" w:rsidP="000C3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866A01">
        <w:rPr>
          <w:rFonts w:ascii="Arial" w:hAnsi="Arial" w:cs="Arial"/>
          <w:b/>
          <w:iCs/>
          <w:sz w:val="20"/>
          <w:szCs w:val="20"/>
        </w:rPr>
        <w:t xml:space="preserve">Memberships </w:t>
      </w:r>
      <w:r w:rsidR="000C329D">
        <w:rPr>
          <w:rFonts w:ascii="Arial" w:hAnsi="Arial" w:cs="Arial"/>
          <w:b/>
          <w:iCs/>
          <w:sz w:val="20"/>
          <w:szCs w:val="20"/>
        </w:rPr>
        <w:t>a</w:t>
      </w:r>
      <w:r w:rsidRPr="00866A01">
        <w:rPr>
          <w:rFonts w:ascii="Arial" w:hAnsi="Arial" w:cs="Arial"/>
          <w:b/>
          <w:iCs/>
          <w:sz w:val="20"/>
          <w:szCs w:val="20"/>
        </w:rPr>
        <w:t>nd Management Positions</w:t>
      </w:r>
    </w:p>
    <w:p w:rsidR="00866A01" w:rsidRDefault="00866A01" w:rsidP="000C3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>15(1) Subject to sub-paragraph (3), you must within 28 days of –</w:t>
      </w:r>
    </w:p>
    <w:p w:rsidR="00866A01" w:rsidRPr="00C812AC" w:rsidRDefault="00866A01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 xml:space="preserve">(a) </w:t>
      </w:r>
      <w:proofErr w:type="gramStart"/>
      <w:r w:rsidRPr="00C812AC">
        <w:rPr>
          <w:rFonts w:ascii="Arial" w:hAnsi="Arial" w:cs="Arial"/>
          <w:iCs/>
          <w:sz w:val="20"/>
          <w:szCs w:val="20"/>
        </w:rPr>
        <w:t>your</w:t>
      </w:r>
      <w:proofErr w:type="gramEnd"/>
      <w:r w:rsidRPr="00C812AC">
        <w:rPr>
          <w:rFonts w:ascii="Arial" w:hAnsi="Arial" w:cs="Arial"/>
          <w:iCs/>
          <w:sz w:val="20"/>
          <w:szCs w:val="20"/>
        </w:rPr>
        <w:t xml:space="preserve"> authority’s code of conduct being adopted or the mandatory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provisions of this model code being applied to your authority; or</w:t>
      </w: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 xml:space="preserve">(b) </w:t>
      </w:r>
      <w:proofErr w:type="gramStart"/>
      <w:r w:rsidRPr="00C812AC">
        <w:rPr>
          <w:rFonts w:ascii="Arial" w:hAnsi="Arial" w:cs="Arial"/>
          <w:iCs/>
          <w:sz w:val="20"/>
          <w:szCs w:val="20"/>
        </w:rPr>
        <w:t>your</w:t>
      </w:r>
      <w:proofErr w:type="gramEnd"/>
      <w:r w:rsidRPr="00C812AC">
        <w:rPr>
          <w:rFonts w:ascii="Arial" w:hAnsi="Arial" w:cs="Arial"/>
          <w:iCs/>
          <w:sz w:val="20"/>
          <w:szCs w:val="20"/>
        </w:rPr>
        <w:t xml:space="preserve"> election or appointment to office (if that is later);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register your financial interests and other interests, where they fall within a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category mentioned in paragraph 10(2)(a) in your authority’s register</w:t>
      </w: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C812AC">
        <w:rPr>
          <w:rFonts w:ascii="Arial" w:hAnsi="Arial" w:cs="Arial"/>
          <w:iCs/>
          <w:sz w:val="20"/>
          <w:szCs w:val="20"/>
        </w:rPr>
        <w:t>maintained</w:t>
      </w:r>
      <w:proofErr w:type="gramEnd"/>
      <w:r w:rsidRPr="00C812AC">
        <w:rPr>
          <w:rFonts w:ascii="Arial" w:hAnsi="Arial" w:cs="Arial"/>
          <w:iCs/>
          <w:sz w:val="20"/>
          <w:szCs w:val="20"/>
        </w:rPr>
        <w:t xml:space="preserve"> under section 81(1) of the Local Government Act 2000 by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providing written notification to your authority’s monitoring officer.</w:t>
      </w:r>
    </w:p>
    <w:p w:rsidR="00866A01" w:rsidRPr="00C812AC" w:rsidRDefault="00866A01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>(2) You must, within 28 days of becoming aware of any new personal interest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or change to any personal interest registered under sub-paragraph (1),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register that new personal interest or change by providing written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notification to your authority’s monitoring officer.</w:t>
      </w:r>
    </w:p>
    <w:p w:rsidR="00866A01" w:rsidRPr="00C812AC" w:rsidRDefault="00866A01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>(3) Sub-paragraph (1) and (2) do not a</w:t>
      </w:r>
      <w:bookmarkStart w:id="0" w:name="_GoBack"/>
      <w:bookmarkEnd w:id="0"/>
      <w:r w:rsidRPr="00C812AC">
        <w:rPr>
          <w:rFonts w:ascii="Arial" w:hAnsi="Arial" w:cs="Arial"/>
          <w:iCs/>
          <w:sz w:val="20"/>
          <w:szCs w:val="20"/>
        </w:rPr>
        <w:t>pply to sensitive information determined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in accordance with paragraph 16(1).</w:t>
      </w:r>
    </w:p>
    <w:p w:rsidR="00866A01" w:rsidRPr="00C812AC" w:rsidRDefault="00866A01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sz w:val="20"/>
          <w:szCs w:val="20"/>
        </w:rPr>
        <w:t xml:space="preserve">(4) </w:t>
      </w:r>
      <w:r w:rsidRPr="00C812AC">
        <w:rPr>
          <w:rFonts w:ascii="Arial" w:hAnsi="Arial" w:cs="Arial"/>
          <w:iCs/>
          <w:sz w:val="20"/>
          <w:szCs w:val="20"/>
        </w:rPr>
        <w:t>Sub-paragraph (1) will not apply if you are a member of a relevant authority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which is a community council when you act in your capacity as a member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of such an authority.</w:t>
      </w: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>15(1) Subject to sub-paragraph (4), you must, within 28 days of –</w:t>
      </w:r>
    </w:p>
    <w:p w:rsidR="00866A01" w:rsidRPr="00C812AC" w:rsidRDefault="00866A01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 xml:space="preserve">(a) </w:t>
      </w:r>
      <w:proofErr w:type="gramStart"/>
      <w:r w:rsidRPr="00C812AC">
        <w:rPr>
          <w:rFonts w:ascii="Arial" w:hAnsi="Arial" w:cs="Arial"/>
          <w:iCs/>
          <w:sz w:val="20"/>
          <w:szCs w:val="20"/>
        </w:rPr>
        <w:t>your</w:t>
      </w:r>
      <w:proofErr w:type="gramEnd"/>
      <w:r w:rsidRPr="00C812AC">
        <w:rPr>
          <w:rFonts w:ascii="Arial" w:hAnsi="Arial" w:cs="Arial"/>
          <w:iCs/>
          <w:sz w:val="20"/>
          <w:szCs w:val="20"/>
        </w:rPr>
        <w:t xml:space="preserve"> authority’s code of conduct being adopted or the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mandatory provisions of this model code being applied to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your authority; or</w:t>
      </w:r>
    </w:p>
    <w:p w:rsidR="00866A01" w:rsidRPr="00C812AC" w:rsidRDefault="00866A01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 xml:space="preserve">(b) </w:t>
      </w:r>
      <w:proofErr w:type="gramStart"/>
      <w:r w:rsidRPr="00C812AC">
        <w:rPr>
          <w:rFonts w:ascii="Arial" w:hAnsi="Arial" w:cs="Arial"/>
          <w:iCs/>
          <w:sz w:val="20"/>
          <w:szCs w:val="20"/>
        </w:rPr>
        <w:t>your</w:t>
      </w:r>
      <w:proofErr w:type="gramEnd"/>
      <w:r w:rsidRPr="00C812AC">
        <w:rPr>
          <w:rFonts w:ascii="Arial" w:hAnsi="Arial" w:cs="Arial"/>
          <w:iCs/>
          <w:sz w:val="20"/>
          <w:szCs w:val="20"/>
        </w:rPr>
        <w:t xml:space="preserve"> election or appointment to office (if that is later).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C812AC">
        <w:rPr>
          <w:rFonts w:ascii="Arial" w:hAnsi="Arial" w:cs="Arial"/>
          <w:iCs/>
          <w:sz w:val="20"/>
          <w:szCs w:val="20"/>
        </w:rPr>
        <w:t>register</w:t>
      </w:r>
      <w:proofErr w:type="gramEnd"/>
      <w:r w:rsidRPr="00C812AC">
        <w:rPr>
          <w:rFonts w:ascii="Arial" w:hAnsi="Arial" w:cs="Arial"/>
          <w:iCs/>
          <w:sz w:val="20"/>
          <w:szCs w:val="20"/>
        </w:rPr>
        <w:t xml:space="preserve"> your personal interests, where they fall within a category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mentioned in paragraph 10(2)(a), in your authority’s register of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members’ interests by providing written notification to your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authority’s monitoring officer.</w:t>
      </w:r>
    </w:p>
    <w:p w:rsidR="00866A01" w:rsidRDefault="00866A01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>(2) Subject to sub-paragraph (4), you must, within 28 days of becoming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aware of any new personal interest falling within a category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mentioned in paragraph 10(2)(a), register that new personal interest</w:t>
      </w: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C812AC">
        <w:rPr>
          <w:rFonts w:ascii="Arial" w:hAnsi="Arial" w:cs="Arial"/>
          <w:iCs/>
          <w:sz w:val="20"/>
          <w:szCs w:val="20"/>
        </w:rPr>
        <w:t>in</w:t>
      </w:r>
      <w:proofErr w:type="gramEnd"/>
      <w:r w:rsidRPr="00C812AC">
        <w:rPr>
          <w:rFonts w:ascii="Arial" w:hAnsi="Arial" w:cs="Arial"/>
          <w:iCs/>
          <w:sz w:val="20"/>
          <w:szCs w:val="20"/>
        </w:rPr>
        <w:t xml:space="preserve"> your authority’s register of members’ interests by providing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written notification to your authority’s monitoring officer.</w:t>
      </w: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>Subject to sub-paragraph (4), you must, within 28 days of becoming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aware of any change to a registered personal interest falling within a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category mentioned in paragraph 10(2</w:t>
      </w:r>
      <w:proofErr w:type="gramStart"/>
      <w:r w:rsidRPr="00C812AC">
        <w:rPr>
          <w:rFonts w:ascii="Arial" w:hAnsi="Arial" w:cs="Arial"/>
          <w:iCs/>
          <w:sz w:val="20"/>
          <w:szCs w:val="20"/>
        </w:rPr>
        <w:t>)(</w:t>
      </w:r>
      <w:proofErr w:type="gramEnd"/>
      <w:r w:rsidRPr="00C812AC">
        <w:rPr>
          <w:rFonts w:ascii="Arial" w:hAnsi="Arial" w:cs="Arial"/>
          <w:iCs/>
          <w:sz w:val="20"/>
          <w:szCs w:val="20"/>
        </w:rPr>
        <w:t xml:space="preserve">a), register that </w:t>
      </w:r>
      <w:r w:rsidRPr="00C812AC">
        <w:rPr>
          <w:rFonts w:ascii="Arial" w:hAnsi="Arial" w:cs="Arial"/>
          <w:iCs/>
          <w:sz w:val="20"/>
          <w:szCs w:val="20"/>
        </w:rPr>
        <w:lastRenderedPageBreak/>
        <w:t>change in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your authority’s register of members’ interests by providing written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notification to your authority’s monitoring officer, or in the case of a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community council to your authority’s proper officer.</w:t>
      </w:r>
    </w:p>
    <w:p w:rsidR="00866A01" w:rsidRPr="00C812AC" w:rsidRDefault="00866A01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C812AC">
        <w:rPr>
          <w:rFonts w:ascii="Arial" w:hAnsi="Arial" w:cs="Arial"/>
          <w:iCs/>
          <w:sz w:val="20"/>
          <w:szCs w:val="20"/>
        </w:rPr>
        <w:t>(4) Sub-paragraphs (1), (2) and (3)</w:t>
      </w:r>
      <w:proofErr w:type="gramEnd"/>
      <w:r w:rsidRPr="00C812AC">
        <w:rPr>
          <w:rFonts w:ascii="Arial" w:hAnsi="Arial" w:cs="Arial"/>
          <w:iCs/>
          <w:sz w:val="20"/>
          <w:szCs w:val="20"/>
        </w:rPr>
        <w:t xml:space="preserve"> do not apply to sensitive information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determined in accordance with paragraph 16(1).</w:t>
      </w:r>
    </w:p>
    <w:p w:rsidR="00866A01" w:rsidRPr="00C812AC" w:rsidRDefault="00866A01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>(5) Sub-paragraphs (1) and (2) do not apply if you are a member of a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relevant authority which is a community council when you act in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your capacity as a member of such an authority.</w:t>
      </w:r>
    </w:p>
    <w:p w:rsidR="00866A01" w:rsidRPr="00C812AC" w:rsidRDefault="00866A01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C812AC">
        <w:rPr>
          <w:rFonts w:ascii="Arial" w:hAnsi="Arial" w:cs="Arial"/>
          <w:iCs/>
          <w:sz w:val="20"/>
          <w:szCs w:val="20"/>
        </w:rPr>
        <w:t xml:space="preserve">(6) </w:t>
      </w:r>
      <w:proofErr w:type="gramStart"/>
      <w:r w:rsidRPr="00C812AC">
        <w:rPr>
          <w:rFonts w:ascii="Arial" w:hAnsi="Arial" w:cs="Arial"/>
          <w:iCs/>
          <w:sz w:val="20"/>
          <w:szCs w:val="20"/>
        </w:rPr>
        <w:t>you</w:t>
      </w:r>
      <w:proofErr w:type="gramEnd"/>
      <w:r w:rsidRPr="00C812AC">
        <w:rPr>
          <w:rFonts w:ascii="Arial" w:hAnsi="Arial" w:cs="Arial"/>
          <w:iCs/>
          <w:sz w:val="20"/>
          <w:szCs w:val="20"/>
        </w:rPr>
        <w:t xml:space="preserve"> must, when disclosing a personal interest in accordance with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paragraph 11 for the first time, register that personal interest in your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authority’s register of members’ interests by providing written</w:t>
      </w: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C812AC">
        <w:rPr>
          <w:rFonts w:ascii="Arial" w:hAnsi="Arial" w:cs="Arial"/>
          <w:iCs/>
          <w:sz w:val="20"/>
          <w:szCs w:val="20"/>
        </w:rPr>
        <w:t>notification</w:t>
      </w:r>
      <w:proofErr w:type="gramEnd"/>
      <w:r w:rsidRPr="00C812AC">
        <w:rPr>
          <w:rFonts w:ascii="Arial" w:hAnsi="Arial" w:cs="Arial"/>
          <w:iCs/>
          <w:sz w:val="20"/>
          <w:szCs w:val="20"/>
        </w:rPr>
        <w:t xml:space="preserve"> to your authority’s monitoring officer, or in the case of a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>community council to your authority’s proper officer.</w:t>
      </w: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CF605C" w:rsidRDefault="00CF605C" w:rsidP="00866A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6A01">
        <w:rPr>
          <w:rFonts w:ascii="Arial" w:hAnsi="Arial" w:cs="Arial"/>
          <w:b/>
          <w:sz w:val="20"/>
          <w:szCs w:val="20"/>
        </w:rPr>
        <w:t>Sensitive Information</w:t>
      </w:r>
    </w:p>
    <w:p w:rsidR="0017784C" w:rsidRPr="00866A01" w:rsidRDefault="0017784C" w:rsidP="00866A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12AC">
        <w:rPr>
          <w:rFonts w:ascii="Arial" w:hAnsi="Arial" w:cs="Arial"/>
          <w:sz w:val="20"/>
          <w:szCs w:val="20"/>
        </w:rPr>
        <w:t xml:space="preserve">16.(1) Where you consider that the information relating to any of your personal </w:t>
      </w:r>
      <w:r w:rsidR="00866A01" w:rsidRPr="00C812AC">
        <w:rPr>
          <w:rFonts w:ascii="Arial" w:hAnsi="Arial" w:cs="Arial"/>
          <w:sz w:val="20"/>
          <w:szCs w:val="20"/>
        </w:rPr>
        <w:t>interests is</w:t>
      </w:r>
      <w:r w:rsidRPr="00C812AC">
        <w:rPr>
          <w:rFonts w:ascii="Arial" w:hAnsi="Arial" w:cs="Arial"/>
          <w:sz w:val="20"/>
          <w:szCs w:val="20"/>
        </w:rPr>
        <w:t xml:space="preserve"> sensitive information, and your authority’s monitoring officer agrees, you need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C812AC">
        <w:rPr>
          <w:rFonts w:ascii="Arial" w:hAnsi="Arial" w:cs="Arial"/>
          <w:sz w:val="20"/>
          <w:szCs w:val="20"/>
        </w:rPr>
        <w:t>not include that information when registering that interest, or, as the case may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C812AC">
        <w:rPr>
          <w:rFonts w:ascii="Arial" w:hAnsi="Arial" w:cs="Arial"/>
          <w:sz w:val="20"/>
          <w:szCs w:val="20"/>
        </w:rPr>
        <w:t>be, a change to the interest under paragraph 15.</w:t>
      </w:r>
    </w:p>
    <w:p w:rsidR="00866A01" w:rsidRPr="00C812AC" w:rsidRDefault="00866A01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12AC">
        <w:rPr>
          <w:rFonts w:ascii="Arial" w:hAnsi="Arial" w:cs="Arial"/>
          <w:sz w:val="20"/>
          <w:szCs w:val="20"/>
        </w:rPr>
        <w:t>(2) You must, within 28 days of becoming aware of any change of circumstances,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C812AC">
        <w:rPr>
          <w:rFonts w:ascii="Arial" w:hAnsi="Arial" w:cs="Arial"/>
          <w:sz w:val="20"/>
          <w:szCs w:val="20"/>
        </w:rPr>
        <w:t>which means that information excluded under sub-paragraph (1) is no longer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C812AC">
        <w:rPr>
          <w:rFonts w:ascii="Arial" w:hAnsi="Arial" w:cs="Arial"/>
          <w:sz w:val="20"/>
          <w:szCs w:val="20"/>
        </w:rPr>
        <w:t xml:space="preserve">sensitive information, notify your authority’s monitoring officer </w:t>
      </w:r>
      <w:r w:rsidRPr="00C812AC">
        <w:rPr>
          <w:rFonts w:ascii="Arial" w:hAnsi="Arial" w:cs="Arial"/>
          <w:iCs/>
          <w:sz w:val="20"/>
          <w:szCs w:val="20"/>
        </w:rPr>
        <w:t>or in relation to a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 xml:space="preserve">community council your authority’s proper officer </w:t>
      </w:r>
      <w:r w:rsidRPr="00C812AC">
        <w:rPr>
          <w:rFonts w:ascii="Arial" w:hAnsi="Arial" w:cs="Arial"/>
          <w:sz w:val="20"/>
          <w:szCs w:val="20"/>
        </w:rPr>
        <w:t>asking that the information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C812AC">
        <w:rPr>
          <w:rFonts w:ascii="Arial" w:hAnsi="Arial" w:cs="Arial"/>
          <w:sz w:val="20"/>
          <w:szCs w:val="20"/>
        </w:rPr>
        <w:t>be included in your authority’s register of members’ interests.</w:t>
      </w:r>
    </w:p>
    <w:p w:rsidR="00866A01" w:rsidRPr="00C812AC" w:rsidRDefault="00866A01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12AC">
        <w:rPr>
          <w:rFonts w:ascii="Arial" w:hAnsi="Arial" w:cs="Arial"/>
          <w:sz w:val="20"/>
          <w:szCs w:val="20"/>
        </w:rPr>
        <w:t>(3) In this code, “sensitive information” (“</w:t>
      </w:r>
      <w:proofErr w:type="spellStart"/>
      <w:r w:rsidRPr="00C812AC">
        <w:rPr>
          <w:rFonts w:ascii="Arial" w:hAnsi="Arial" w:cs="Arial"/>
          <w:sz w:val="20"/>
          <w:szCs w:val="20"/>
        </w:rPr>
        <w:t>gwybodaeth</w:t>
      </w:r>
      <w:proofErr w:type="spellEnd"/>
      <w:r w:rsidRPr="00C812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12AC">
        <w:rPr>
          <w:rFonts w:ascii="Arial" w:hAnsi="Arial" w:cs="Arial"/>
          <w:sz w:val="20"/>
          <w:szCs w:val="20"/>
        </w:rPr>
        <w:t>sensitif</w:t>
      </w:r>
      <w:proofErr w:type="spellEnd"/>
      <w:r w:rsidRPr="00C812AC">
        <w:rPr>
          <w:rFonts w:ascii="Arial" w:hAnsi="Arial" w:cs="Arial"/>
          <w:sz w:val="20"/>
          <w:szCs w:val="20"/>
        </w:rPr>
        <w:t>”) means information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C812AC">
        <w:rPr>
          <w:rFonts w:ascii="Arial" w:hAnsi="Arial" w:cs="Arial"/>
          <w:sz w:val="20"/>
          <w:szCs w:val="20"/>
        </w:rPr>
        <w:t>whose availability for inspection by the public creates, or is likely to create a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C812AC">
        <w:rPr>
          <w:rFonts w:ascii="Arial" w:hAnsi="Arial" w:cs="Arial"/>
          <w:sz w:val="20"/>
          <w:szCs w:val="20"/>
        </w:rPr>
        <w:t>serious risk that you or a person who lives with you may be subjected to violence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C812AC">
        <w:rPr>
          <w:rFonts w:ascii="Arial" w:hAnsi="Arial" w:cs="Arial"/>
          <w:sz w:val="20"/>
          <w:szCs w:val="20"/>
        </w:rPr>
        <w:t>or intimidation.</w:t>
      </w: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605C" w:rsidRDefault="00CF605C" w:rsidP="00866A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6A01">
        <w:rPr>
          <w:rFonts w:ascii="Arial" w:hAnsi="Arial" w:cs="Arial"/>
          <w:b/>
          <w:sz w:val="20"/>
          <w:szCs w:val="20"/>
        </w:rPr>
        <w:t>Registration</w:t>
      </w:r>
      <w:r w:rsidR="00004F2F">
        <w:rPr>
          <w:rFonts w:ascii="Arial" w:hAnsi="Arial" w:cs="Arial"/>
          <w:b/>
          <w:sz w:val="20"/>
          <w:szCs w:val="20"/>
        </w:rPr>
        <w:t xml:space="preserve"> o</w:t>
      </w:r>
      <w:r w:rsidRPr="00866A01">
        <w:rPr>
          <w:rFonts w:ascii="Arial" w:hAnsi="Arial" w:cs="Arial"/>
          <w:b/>
          <w:sz w:val="20"/>
          <w:szCs w:val="20"/>
        </w:rPr>
        <w:t xml:space="preserve">f Gifts </w:t>
      </w:r>
      <w:r w:rsidR="00004F2F">
        <w:rPr>
          <w:rFonts w:ascii="Arial" w:hAnsi="Arial" w:cs="Arial"/>
          <w:b/>
          <w:sz w:val="20"/>
          <w:szCs w:val="20"/>
        </w:rPr>
        <w:t>a</w:t>
      </w:r>
      <w:r w:rsidRPr="00866A01">
        <w:rPr>
          <w:rFonts w:ascii="Arial" w:hAnsi="Arial" w:cs="Arial"/>
          <w:b/>
          <w:sz w:val="20"/>
          <w:szCs w:val="20"/>
        </w:rPr>
        <w:t>nd Hospitality</w:t>
      </w:r>
    </w:p>
    <w:p w:rsidR="00866A01" w:rsidRPr="00866A01" w:rsidRDefault="00866A01" w:rsidP="00866A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05C" w:rsidRPr="00C812AC" w:rsidRDefault="00CF605C" w:rsidP="00CF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12AC">
        <w:rPr>
          <w:rFonts w:ascii="Arial" w:hAnsi="Arial" w:cs="Arial"/>
          <w:sz w:val="20"/>
          <w:szCs w:val="20"/>
        </w:rPr>
        <w:t>17. You must within twenty eight days of the date of receipt notify the monitoring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C812AC">
        <w:rPr>
          <w:rFonts w:ascii="Arial" w:hAnsi="Arial" w:cs="Arial"/>
          <w:sz w:val="20"/>
          <w:szCs w:val="20"/>
        </w:rPr>
        <w:t xml:space="preserve">officer </w:t>
      </w:r>
      <w:r w:rsidRPr="00C812AC">
        <w:rPr>
          <w:rFonts w:ascii="Arial" w:hAnsi="Arial" w:cs="Arial"/>
          <w:iCs/>
          <w:sz w:val="20"/>
          <w:szCs w:val="20"/>
        </w:rPr>
        <w:t>or in relation to a community council to your authority’s proper</w:t>
      </w:r>
      <w:r w:rsidR="00866A01">
        <w:rPr>
          <w:rFonts w:ascii="Arial" w:hAnsi="Arial" w:cs="Arial"/>
          <w:iCs/>
          <w:sz w:val="20"/>
          <w:szCs w:val="20"/>
        </w:rPr>
        <w:t xml:space="preserve"> </w:t>
      </w:r>
      <w:r w:rsidRPr="00C812AC">
        <w:rPr>
          <w:rFonts w:ascii="Arial" w:hAnsi="Arial" w:cs="Arial"/>
          <w:iCs/>
          <w:sz w:val="20"/>
          <w:szCs w:val="20"/>
        </w:rPr>
        <w:t xml:space="preserve">officer </w:t>
      </w:r>
      <w:r w:rsidRPr="00C812AC">
        <w:rPr>
          <w:rFonts w:ascii="Arial" w:hAnsi="Arial" w:cs="Arial"/>
          <w:sz w:val="20"/>
          <w:szCs w:val="20"/>
        </w:rPr>
        <w:t>of the existence and nature of any gifts, hospitality, material benefits or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C812AC">
        <w:rPr>
          <w:rFonts w:ascii="Arial" w:hAnsi="Arial" w:cs="Arial"/>
          <w:sz w:val="20"/>
          <w:szCs w:val="20"/>
        </w:rPr>
        <w:t>advantage received or offered to you and declined where the value of the item or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C812AC">
        <w:rPr>
          <w:rFonts w:ascii="Arial" w:hAnsi="Arial" w:cs="Arial"/>
          <w:sz w:val="20"/>
          <w:szCs w:val="20"/>
        </w:rPr>
        <w:t>benefit exceeds £25.00 or such other value as the Authority may from time to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C812AC">
        <w:rPr>
          <w:rFonts w:ascii="Arial" w:hAnsi="Arial" w:cs="Arial"/>
          <w:sz w:val="20"/>
          <w:szCs w:val="20"/>
        </w:rPr>
        <w:t xml:space="preserve">time </w:t>
      </w:r>
      <w:r w:rsidR="00866A01">
        <w:rPr>
          <w:rFonts w:ascii="Arial" w:hAnsi="Arial" w:cs="Arial"/>
          <w:sz w:val="20"/>
          <w:szCs w:val="20"/>
        </w:rPr>
        <w:t>d</w:t>
      </w:r>
      <w:r w:rsidRPr="00C812AC">
        <w:rPr>
          <w:rFonts w:ascii="Arial" w:hAnsi="Arial" w:cs="Arial"/>
          <w:sz w:val="20"/>
          <w:szCs w:val="20"/>
        </w:rPr>
        <w:t>etermine. This rule applies equally to any gift accepted by the member on</w:t>
      </w:r>
      <w:r w:rsidR="00866A01">
        <w:rPr>
          <w:rFonts w:ascii="Arial" w:hAnsi="Arial" w:cs="Arial"/>
          <w:sz w:val="20"/>
          <w:szCs w:val="20"/>
        </w:rPr>
        <w:t xml:space="preserve"> </w:t>
      </w:r>
      <w:r w:rsidRPr="00C812AC">
        <w:rPr>
          <w:rFonts w:ascii="Arial" w:hAnsi="Arial" w:cs="Arial"/>
          <w:sz w:val="20"/>
          <w:szCs w:val="20"/>
        </w:rPr>
        <w:t>behalf of the authority.</w:t>
      </w:r>
    </w:p>
    <w:sectPr w:rsidR="00CF605C" w:rsidRPr="00C812AC" w:rsidSect="00D205A6">
      <w:footerReference w:type="default" r:id="rId9"/>
      <w:pgSz w:w="11906" w:h="16838"/>
      <w:pgMar w:top="426" w:right="1274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9D" w:rsidRDefault="000C329D" w:rsidP="00495319">
      <w:pPr>
        <w:spacing w:after="0" w:line="240" w:lineRule="auto"/>
      </w:pPr>
      <w:r>
        <w:separator/>
      </w:r>
    </w:p>
  </w:endnote>
  <w:endnote w:type="continuationSeparator" w:id="0">
    <w:p w:rsidR="000C329D" w:rsidRDefault="000C329D" w:rsidP="0049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CB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B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9D" w:rsidRDefault="000C329D">
    <w:pPr>
      <w:pStyle w:val="Footer"/>
    </w:pPr>
  </w:p>
  <w:p w:rsidR="000C329D" w:rsidRPr="00495319" w:rsidRDefault="000C329D">
    <w:pPr>
      <w:pStyle w:val="Footer"/>
      <w:rPr>
        <w:color w:val="A6A6A6" w:themeColor="background1" w:themeShade="A6"/>
      </w:rPr>
    </w:pPr>
    <w:r w:rsidRPr="00495319">
      <w:rPr>
        <w:color w:val="A6A6A6" w:themeColor="background1" w:themeShade="A6"/>
      </w:rPr>
      <w:t>Gelligaer Community Council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9D" w:rsidRDefault="000C329D" w:rsidP="00495319">
      <w:pPr>
        <w:spacing w:after="0" w:line="240" w:lineRule="auto"/>
      </w:pPr>
      <w:r>
        <w:separator/>
      </w:r>
    </w:p>
  </w:footnote>
  <w:footnote w:type="continuationSeparator" w:id="0">
    <w:p w:rsidR="000C329D" w:rsidRDefault="000C329D" w:rsidP="00495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21"/>
    <w:multiLevelType w:val="hybridMultilevel"/>
    <w:tmpl w:val="8B64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D7A9E"/>
    <w:multiLevelType w:val="hybridMultilevel"/>
    <w:tmpl w:val="022CCF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A20E9"/>
    <w:multiLevelType w:val="hybridMultilevel"/>
    <w:tmpl w:val="8B3860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B0018"/>
    <w:multiLevelType w:val="hybridMultilevel"/>
    <w:tmpl w:val="7FB60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0A"/>
    <w:rsid w:val="00004F2F"/>
    <w:rsid w:val="00023A65"/>
    <w:rsid w:val="000658CE"/>
    <w:rsid w:val="000C329D"/>
    <w:rsid w:val="0017784C"/>
    <w:rsid w:val="001C3241"/>
    <w:rsid w:val="00200717"/>
    <w:rsid w:val="0035730A"/>
    <w:rsid w:val="00495319"/>
    <w:rsid w:val="006A763F"/>
    <w:rsid w:val="007D062A"/>
    <w:rsid w:val="007E1906"/>
    <w:rsid w:val="007E61A5"/>
    <w:rsid w:val="00866A01"/>
    <w:rsid w:val="009A0FB0"/>
    <w:rsid w:val="00A47F6B"/>
    <w:rsid w:val="00BF3393"/>
    <w:rsid w:val="00C812AC"/>
    <w:rsid w:val="00CF605C"/>
    <w:rsid w:val="00D205A6"/>
    <w:rsid w:val="00D23201"/>
    <w:rsid w:val="00E45C76"/>
    <w:rsid w:val="00F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717"/>
    <w:pPr>
      <w:ind w:left="720"/>
      <w:contextualSpacing/>
    </w:pPr>
  </w:style>
  <w:style w:type="paragraph" w:styleId="NoSpacing">
    <w:name w:val="No Spacing"/>
    <w:uiPriority w:val="1"/>
    <w:qFormat/>
    <w:rsid w:val="00023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19"/>
  </w:style>
  <w:style w:type="paragraph" w:styleId="Footer">
    <w:name w:val="footer"/>
    <w:basedOn w:val="Normal"/>
    <w:link w:val="FooterChar"/>
    <w:uiPriority w:val="99"/>
    <w:unhideWhenUsed/>
    <w:rsid w:val="0049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717"/>
    <w:pPr>
      <w:ind w:left="720"/>
      <w:contextualSpacing/>
    </w:pPr>
  </w:style>
  <w:style w:type="paragraph" w:styleId="NoSpacing">
    <w:name w:val="No Spacing"/>
    <w:uiPriority w:val="1"/>
    <w:qFormat/>
    <w:rsid w:val="00023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19"/>
  </w:style>
  <w:style w:type="paragraph" w:styleId="Footer">
    <w:name w:val="footer"/>
    <w:basedOn w:val="Normal"/>
    <w:link w:val="FooterChar"/>
    <w:uiPriority w:val="99"/>
    <w:unhideWhenUsed/>
    <w:rsid w:val="0049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6A89-DF9C-45C0-BA98-A0A2181C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Mortimer, Ceri (Gelligaer)</dc:creator>
  <cp:lastModifiedBy>Mortimer, Ceri (Gelligaer)</cp:lastModifiedBy>
  <cp:revision>2</cp:revision>
  <cp:lastPrinted>2016-05-13T14:10:00Z</cp:lastPrinted>
  <dcterms:created xsi:type="dcterms:W3CDTF">2016-05-13T10:37:00Z</dcterms:created>
  <dcterms:modified xsi:type="dcterms:W3CDTF">2016-05-13T14:11:00Z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42630</vt:lpwstr>
  </property>
  <property fmtid="{D5CDD505-2E9C-101B-9397-08002B2CF9AE}" name="NXPowerLiteSettings" pid="3">
    <vt:lpwstr>F78007B004F000</vt:lpwstr>
  </property>
  <property fmtid="{D5CDD505-2E9C-101B-9397-08002B2CF9AE}" name="NXPowerLiteVersion" pid="4">
    <vt:lpwstr>S6.2.9</vt:lpwstr>
  </property>
</Properties>
</file>